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0E1" w:rsidRDefault="009F00E1">
      <w:bookmarkStart w:id="0" w:name="_GoBack"/>
      <w:bookmarkEnd w:id="0"/>
    </w:p>
    <w:p w:rsidR="00E10B5A" w:rsidRDefault="00E10B5A"/>
    <w:p w:rsidR="00E10B5A" w:rsidRDefault="00E10B5A"/>
    <w:p w:rsidR="00E10B5A" w:rsidRPr="009263FB" w:rsidRDefault="00E10B5A" w:rsidP="00E10B5A">
      <w:pPr>
        <w:pStyle w:val="Zkladntext3"/>
        <w:rPr>
          <w:rFonts w:cs="Tahoma"/>
        </w:rPr>
      </w:pPr>
      <w:r w:rsidRPr="009263FB">
        <w:rPr>
          <w:rFonts w:cs="Tahoma"/>
          <w:u w:val="single"/>
        </w:rPr>
        <w:t xml:space="preserve">Standard </w:t>
      </w:r>
      <w:r>
        <w:rPr>
          <w:rFonts w:cs="Tahoma"/>
          <w:u w:val="single"/>
        </w:rPr>
        <w:t>systémové konfigurace pracovní stanice</w:t>
      </w:r>
    </w:p>
    <w:p w:rsidR="00E10B5A" w:rsidRPr="009263FB" w:rsidRDefault="00E10B5A" w:rsidP="00E10B5A">
      <w:pPr>
        <w:pStyle w:val="Zhlav"/>
        <w:rPr>
          <w:rFonts w:ascii="Tahoma" w:hAnsi="Tahoma" w:cs="Tahoma"/>
        </w:rPr>
      </w:pPr>
    </w:p>
    <w:p w:rsidR="00E10B5A" w:rsidRPr="009263FB" w:rsidRDefault="00E10B5A" w:rsidP="00E10B5A">
      <w:pPr>
        <w:jc w:val="center"/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 xml:space="preserve">Verze </w:t>
      </w:r>
      <w:r>
        <w:rPr>
          <w:rFonts w:ascii="Tahoma" w:hAnsi="Tahoma" w:cs="Tahoma"/>
          <w:sz w:val="20"/>
        </w:rPr>
        <w:t>2</w:t>
      </w:r>
      <w:r w:rsidRPr="009263FB">
        <w:rPr>
          <w:rFonts w:ascii="Tahoma" w:hAnsi="Tahoma" w:cs="Tahoma"/>
          <w:sz w:val="20"/>
        </w:rPr>
        <w:t>.</w:t>
      </w:r>
      <w:r w:rsidR="0089713A">
        <w:rPr>
          <w:rFonts w:ascii="Tahoma" w:hAnsi="Tahoma" w:cs="Tahoma"/>
          <w:sz w:val="20"/>
        </w:rPr>
        <w:t>20</w:t>
      </w:r>
    </w:p>
    <w:p w:rsidR="00E10B5A" w:rsidRDefault="00E10B5A" w:rsidP="00E10B5A">
      <w:pPr>
        <w:pStyle w:val="Normal1"/>
        <w:spacing w:after="120"/>
        <w:rPr>
          <w:rFonts w:ascii="Tahoma" w:hAnsi="Tahoma" w:cs="Tahoma"/>
          <w:b/>
          <w:sz w:val="20"/>
        </w:rPr>
      </w:pPr>
      <w:bookmarkStart w:id="1" w:name="_Hlk138604539"/>
    </w:p>
    <w:p w:rsidR="00E10B5A" w:rsidRPr="009263FB" w:rsidRDefault="00E10B5A" w:rsidP="00E10B5A">
      <w:pPr>
        <w:pStyle w:val="Normal1"/>
        <w:spacing w:after="120"/>
        <w:rPr>
          <w:rFonts w:ascii="Tahoma" w:hAnsi="Tahoma" w:cs="Tahoma"/>
          <w:b/>
          <w:sz w:val="20"/>
        </w:rPr>
      </w:pPr>
      <w:r w:rsidRPr="009263FB">
        <w:rPr>
          <w:rFonts w:ascii="Tahoma" w:hAnsi="Tahoma" w:cs="Tahoma"/>
          <w:b/>
          <w:sz w:val="20"/>
        </w:rPr>
        <w:t>Změny:</w:t>
      </w:r>
    </w:p>
    <w:tbl>
      <w:tblPr>
        <w:tblW w:w="8515" w:type="dxa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147"/>
        <w:gridCol w:w="698"/>
        <w:gridCol w:w="5163"/>
        <w:gridCol w:w="1507"/>
      </w:tblGrid>
      <w:tr w:rsidR="00E10B5A" w:rsidRPr="009263FB" w:rsidTr="009F3179">
        <w:trPr>
          <w:trHeight w:val="668"/>
        </w:trPr>
        <w:tc>
          <w:tcPr>
            <w:tcW w:w="114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10B5A" w:rsidRPr="009263FB" w:rsidRDefault="00E10B5A" w:rsidP="009F3179">
            <w:pPr>
              <w:pStyle w:val="Normal2"/>
              <w:rPr>
                <w:rStyle w:val="Popis"/>
                <w:rFonts w:ascii="Tahoma" w:hAnsi="Tahoma" w:cs="Tahoma"/>
                <w:sz w:val="20"/>
              </w:rPr>
            </w:pPr>
            <w:r w:rsidRPr="009263FB">
              <w:rPr>
                <w:rStyle w:val="Popis"/>
                <w:rFonts w:ascii="Tahoma" w:hAnsi="Tahoma" w:cs="Tahoma"/>
                <w:sz w:val="20"/>
              </w:rPr>
              <w:t>Datum vydání</w:t>
            </w:r>
          </w:p>
        </w:tc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10B5A" w:rsidRPr="009263FB" w:rsidRDefault="00E10B5A" w:rsidP="009F3179">
            <w:pPr>
              <w:pStyle w:val="Normal2"/>
              <w:ind w:left="-57" w:right="-57"/>
              <w:rPr>
                <w:rStyle w:val="Popis"/>
                <w:rFonts w:ascii="Tahoma" w:hAnsi="Tahoma" w:cs="Tahoma"/>
                <w:sz w:val="20"/>
              </w:rPr>
            </w:pPr>
            <w:r w:rsidRPr="009263FB">
              <w:rPr>
                <w:rStyle w:val="Popis"/>
                <w:rFonts w:ascii="Tahoma" w:hAnsi="Tahoma" w:cs="Tahoma"/>
                <w:sz w:val="20"/>
              </w:rPr>
              <w:t>Verze</w:t>
            </w:r>
          </w:p>
        </w:tc>
        <w:tc>
          <w:tcPr>
            <w:tcW w:w="51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10B5A" w:rsidRPr="009263FB" w:rsidRDefault="00E10B5A" w:rsidP="009F3179">
            <w:pPr>
              <w:pStyle w:val="Normal2"/>
              <w:rPr>
                <w:rStyle w:val="Popis"/>
                <w:rFonts w:ascii="Tahoma" w:hAnsi="Tahoma" w:cs="Tahoma"/>
                <w:sz w:val="20"/>
              </w:rPr>
            </w:pPr>
            <w:r w:rsidRPr="009263FB">
              <w:rPr>
                <w:rStyle w:val="Popis"/>
                <w:rFonts w:ascii="Tahoma" w:hAnsi="Tahoma" w:cs="Tahoma"/>
                <w:sz w:val="20"/>
              </w:rPr>
              <w:t>Změna proti předchozí verzi</w:t>
            </w:r>
          </w:p>
        </w:tc>
        <w:tc>
          <w:tcPr>
            <w:tcW w:w="15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E10B5A" w:rsidRPr="009263FB" w:rsidRDefault="00E10B5A" w:rsidP="009F3179">
            <w:pPr>
              <w:pStyle w:val="Normal2"/>
              <w:rPr>
                <w:rStyle w:val="Popis"/>
                <w:rFonts w:ascii="Tahoma" w:hAnsi="Tahoma" w:cs="Tahoma"/>
                <w:sz w:val="20"/>
              </w:rPr>
            </w:pPr>
            <w:r w:rsidRPr="009263FB">
              <w:rPr>
                <w:rStyle w:val="Popis"/>
                <w:rFonts w:ascii="Tahoma" w:hAnsi="Tahoma" w:cs="Tahoma"/>
                <w:sz w:val="20"/>
              </w:rPr>
              <w:t>Změnil (jméno)</w:t>
            </w:r>
          </w:p>
        </w:tc>
      </w:tr>
      <w:tr w:rsidR="00E10B5A" w:rsidRPr="009263FB" w:rsidTr="009F3179">
        <w:trPr>
          <w:trHeight w:val="390"/>
        </w:trPr>
        <w:tc>
          <w:tcPr>
            <w:tcW w:w="1147" w:type="dxa"/>
            <w:tcBorders>
              <w:top w:val="nil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proofErr w:type="gramStart"/>
            <w:r w:rsidRPr="009263FB">
              <w:rPr>
                <w:rFonts w:ascii="Tahoma" w:hAnsi="Tahoma" w:cs="Tahoma"/>
                <w:sz w:val="20"/>
              </w:rPr>
              <w:t>8.2.2005</w:t>
            </w:r>
            <w:proofErr w:type="gramEnd"/>
          </w:p>
        </w:tc>
        <w:tc>
          <w:tcPr>
            <w:tcW w:w="698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 w:rsidRPr="009263FB">
              <w:rPr>
                <w:rFonts w:ascii="Tahoma" w:hAnsi="Tahoma" w:cs="Tahoma"/>
                <w:sz w:val="20"/>
              </w:rPr>
              <w:t>0.80</w:t>
            </w:r>
          </w:p>
        </w:tc>
        <w:tc>
          <w:tcPr>
            <w:tcW w:w="5163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 w:rsidRPr="009263FB">
              <w:rPr>
                <w:rFonts w:ascii="Tahoma" w:hAnsi="Tahoma" w:cs="Tahoma"/>
                <w:sz w:val="20"/>
              </w:rPr>
              <w:t>První draft v rámci projektového týmu</w:t>
            </w:r>
          </w:p>
        </w:tc>
        <w:tc>
          <w:tcPr>
            <w:tcW w:w="1507" w:type="dxa"/>
            <w:tcBorders>
              <w:top w:val="nil"/>
              <w:lef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 w:rsidRPr="009263FB">
              <w:rPr>
                <w:rFonts w:ascii="Tahoma" w:hAnsi="Tahoma" w:cs="Tahoma"/>
                <w:sz w:val="20"/>
              </w:rPr>
              <w:t>Milan Hruška</w:t>
            </w:r>
          </w:p>
        </w:tc>
      </w:tr>
      <w:tr w:rsidR="00E10B5A" w:rsidRPr="009263FB" w:rsidTr="009F3179">
        <w:trPr>
          <w:trHeight w:val="652"/>
        </w:trPr>
        <w:tc>
          <w:tcPr>
            <w:tcW w:w="1147" w:type="dxa"/>
            <w:tcBorders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proofErr w:type="gramStart"/>
            <w:r w:rsidRPr="009263FB">
              <w:rPr>
                <w:rFonts w:ascii="Tahoma" w:hAnsi="Tahoma" w:cs="Tahoma"/>
                <w:sz w:val="20"/>
              </w:rPr>
              <w:t>29.3.2005</w:t>
            </w:r>
            <w:proofErr w:type="gramEnd"/>
          </w:p>
        </w:tc>
        <w:tc>
          <w:tcPr>
            <w:tcW w:w="698" w:type="dxa"/>
            <w:tcBorders>
              <w:left w:val="single" w:sz="12" w:space="0" w:color="000000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 w:rsidRPr="009263FB">
              <w:rPr>
                <w:rFonts w:ascii="Tahoma" w:hAnsi="Tahoma" w:cs="Tahoma"/>
                <w:sz w:val="20"/>
              </w:rPr>
              <w:t>0.81</w:t>
            </w:r>
          </w:p>
        </w:tc>
        <w:tc>
          <w:tcPr>
            <w:tcW w:w="5163" w:type="dxa"/>
            <w:tcBorders>
              <w:left w:val="single" w:sz="12" w:space="0" w:color="000000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 w:rsidRPr="009263FB">
              <w:rPr>
                <w:rFonts w:ascii="Tahoma" w:hAnsi="Tahoma" w:cs="Tahoma"/>
                <w:sz w:val="20"/>
              </w:rPr>
              <w:t>Doplnění informace o omezeném zápisu uživatele do registry klíčů</w:t>
            </w:r>
          </w:p>
        </w:tc>
        <w:tc>
          <w:tcPr>
            <w:tcW w:w="1507" w:type="dxa"/>
            <w:tcBorders>
              <w:lef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 w:rsidRPr="009263FB">
              <w:rPr>
                <w:rFonts w:ascii="Tahoma" w:hAnsi="Tahoma" w:cs="Tahoma"/>
                <w:sz w:val="20"/>
              </w:rPr>
              <w:t>Milan Hruška</w:t>
            </w:r>
          </w:p>
        </w:tc>
      </w:tr>
      <w:tr w:rsidR="00E10B5A" w:rsidRPr="009263FB" w:rsidTr="009F3179">
        <w:trPr>
          <w:trHeight w:val="390"/>
        </w:trPr>
        <w:tc>
          <w:tcPr>
            <w:tcW w:w="1147" w:type="dxa"/>
            <w:tcBorders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proofErr w:type="gramStart"/>
            <w:r w:rsidRPr="009263FB">
              <w:rPr>
                <w:rFonts w:ascii="Tahoma" w:hAnsi="Tahoma" w:cs="Tahoma"/>
                <w:sz w:val="20"/>
              </w:rPr>
              <w:t>29.3.2005</w:t>
            </w:r>
            <w:proofErr w:type="gramEnd"/>
          </w:p>
        </w:tc>
        <w:tc>
          <w:tcPr>
            <w:tcW w:w="698" w:type="dxa"/>
            <w:tcBorders>
              <w:left w:val="single" w:sz="12" w:space="0" w:color="000000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 w:rsidRPr="009263FB">
              <w:rPr>
                <w:rFonts w:ascii="Tahoma" w:hAnsi="Tahoma" w:cs="Tahoma"/>
                <w:sz w:val="20"/>
              </w:rPr>
              <w:t>0.81</w:t>
            </w:r>
          </w:p>
        </w:tc>
        <w:tc>
          <w:tcPr>
            <w:tcW w:w="5163" w:type="dxa"/>
            <w:tcBorders>
              <w:left w:val="single" w:sz="12" w:space="0" w:color="000000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 w:rsidRPr="009263FB">
              <w:rPr>
                <w:rFonts w:ascii="Tahoma" w:hAnsi="Tahoma" w:cs="Tahoma"/>
                <w:sz w:val="20"/>
              </w:rPr>
              <w:t>Doplnění verze a nastavení IE</w:t>
            </w:r>
          </w:p>
        </w:tc>
        <w:tc>
          <w:tcPr>
            <w:tcW w:w="1507" w:type="dxa"/>
            <w:tcBorders>
              <w:lef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 w:rsidRPr="009263FB">
              <w:rPr>
                <w:rFonts w:ascii="Tahoma" w:hAnsi="Tahoma" w:cs="Tahoma"/>
                <w:sz w:val="20"/>
              </w:rPr>
              <w:t>Libor Šmíd</w:t>
            </w:r>
          </w:p>
        </w:tc>
      </w:tr>
      <w:tr w:rsidR="00E10B5A" w:rsidRPr="009263FB" w:rsidTr="009F3179">
        <w:trPr>
          <w:trHeight w:val="390"/>
        </w:trPr>
        <w:tc>
          <w:tcPr>
            <w:tcW w:w="1147" w:type="dxa"/>
            <w:tcBorders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proofErr w:type="gramStart"/>
            <w:r w:rsidRPr="009263FB">
              <w:rPr>
                <w:rFonts w:ascii="Tahoma" w:hAnsi="Tahoma" w:cs="Tahoma"/>
                <w:sz w:val="20"/>
              </w:rPr>
              <w:t>16.5.2006</w:t>
            </w:r>
            <w:proofErr w:type="gramEnd"/>
          </w:p>
        </w:tc>
        <w:tc>
          <w:tcPr>
            <w:tcW w:w="698" w:type="dxa"/>
            <w:tcBorders>
              <w:left w:val="single" w:sz="12" w:space="0" w:color="000000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 w:rsidRPr="009263FB">
              <w:rPr>
                <w:rFonts w:ascii="Tahoma" w:hAnsi="Tahoma" w:cs="Tahoma"/>
                <w:sz w:val="20"/>
              </w:rPr>
              <w:t>1.0</w:t>
            </w:r>
          </w:p>
        </w:tc>
        <w:tc>
          <w:tcPr>
            <w:tcW w:w="5163" w:type="dxa"/>
            <w:tcBorders>
              <w:left w:val="single" w:sz="12" w:space="0" w:color="000000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 w:rsidRPr="009263FB">
              <w:rPr>
                <w:rFonts w:ascii="Tahoma" w:hAnsi="Tahoma" w:cs="Tahoma"/>
                <w:sz w:val="20"/>
              </w:rPr>
              <w:t xml:space="preserve">Změna </w:t>
            </w:r>
            <w:proofErr w:type="gramStart"/>
            <w:r w:rsidRPr="009263FB">
              <w:rPr>
                <w:rFonts w:ascii="Tahoma" w:hAnsi="Tahoma" w:cs="Tahoma"/>
                <w:sz w:val="20"/>
              </w:rPr>
              <w:t>verze .NET</w:t>
            </w:r>
            <w:proofErr w:type="gramEnd"/>
            <w:r w:rsidRPr="009263FB">
              <w:rPr>
                <w:rFonts w:ascii="Tahoma" w:hAnsi="Tahoma" w:cs="Tahoma"/>
                <w:sz w:val="20"/>
              </w:rPr>
              <w:t xml:space="preserve"> Framework, doplnění konfigurace HW</w:t>
            </w:r>
          </w:p>
        </w:tc>
        <w:tc>
          <w:tcPr>
            <w:tcW w:w="1507" w:type="dxa"/>
            <w:tcBorders>
              <w:lef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 w:rsidRPr="009263FB">
              <w:rPr>
                <w:rFonts w:ascii="Tahoma" w:hAnsi="Tahoma" w:cs="Tahoma"/>
                <w:sz w:val="20"/>
              </w:rPr>
              <w:t>Libor Šmíd</w:t>
            </w:r>
          </w:p>
        </w:tc>
      </w:tr>
      <w:tr w:rsidR="00E10B5A" w:rsidRPr="009263FB" w:rsidTr="009F3179">
        <w:trPr>
          <w:trHeight w:val="390"/>
        </w:trPr>
        <w:tc>
          <w:tcPr>
            <w:tcW w:w="1147" w:type="dxa"/>
            <w:tcBorders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proofErr w:type="gramStart"/>
            <w:r w:rsidRPr="009263FB">
              <w:rPr>
                <w:rFonts w:ascii="Tahoma" w:hAnsi="Tahoma" w:cs="Tahoma"/>
                <w:sz w:val="20"/>
              </w:rPr>
              <w:t>1</w:t>
            </w:r>
            <w:r>
              <w:rPr>
                <w:rFonts w:ascii="Tahoma" w:hAnsi="Tahoma" w:cs="Tahoma"/>
                <w:sz w:val="20"/>
              </w:rPr>
              <w:t>3</w:t>
            </w:r>
            <w:r w:rsidRPr="009263FB">
              <w:rPr>
                <w:rFonts w:ascii="Tahoma" w:hAnsi="Tahoma" w:cs="Tahoma"/>
                <w:sz w:val="20"/>
              </w:rPr>
              <w:t>.</w:t>
            </w:r>
            <w:r>
              <w:rPr>
                <w:rFonts w:ascii="Tahoma" w:hAnsi="Tahoma" w:cs="Tahoma"/>
                <w:sz w:val="20"/>
              </w:rPr>
              <w:t>7</w:t>
            </w:r>
            <w:r w:rsidRPr="009263FB">
              <w:rPr>
                <w:rFonts w:ascii="Tahoma" w:hAnsi="Tahoma" w:cs="Tahoma"/>
                <w:sz w:val="20"/>
              </w:rPr>
              <w:t>.2006</w:t>
            </w:r>
            <w:proofErr w:type="gramEnd"/>
          </w:p>
        </w:tc>
        <w:tc>
          <w:tcPr>
            <w:tcW w:w="698" w:type="dxa"/>
            <w:tcBorders>
              <w:left w:val="single" w:sz="12" w:space="0" w:color="000000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 w:rsidRPr="009263FB">
              <w:rPr>
                <w:rFonts w:ascii="Tahoma" w:hAnsi="Tahoma" w:cs="Tahoma"/>
                <w:sz w:val="20"/>
              </w:rPr>
              <w:t>1.</w:t>
            </w:r>
            <w:r>
              <w:rPr>
                <w:rFonts w:ascii="Tahoma" w:hAnsi="Tahoma" w:cs="Tahoma"/>
                <w:sz w:val="20"/>
              </w:rPr>
              <w:t>1</w:t>
            </w:r>
            <w:r w:rsidRPr="009263FB"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5163" w:type="dxa"/>
            <w:tcBorders>
              <w:left w:val="single" w:sz="12" w:space="0" w:color="000000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Upravena kapitola 4 – kontakt pro testování na lokalitě</w:t>
            </w:r>
          </w:p>
        </w:tc>
        <w:tc>
          <w:tcPr>
            <w:tcW w:w="1507" w:type="dxa"/>
            <w:tcBorders>
              <w:lef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 w:rsidRPr="009263FB">
              <w:rPr>
                <w:rFonts w:ascii="Tahoma" w:hAnsi="Tahoma" w:cs="Tahoma"/>
                <w:sz w:val="20"/>
              </w:rPr>
              <w:t>Libor Šmíd</w:t>
            </w:r>
          </w:p>
        </w:tc>
      </w:tr>
      <w:tr w:rsidR="00E10B5A" w:rsidRPr="009263FB" w:rsidTr="009F3179">
        <w:trPr>
          <w:trHeight w:val="390"/>
        </w:trPr>
        <w:tc>
          <w:tcPr>
            <w:tcW w:w="1147" w:type="dxa"/>
            <w:tcBorders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ascii="Tahoma" w:hAnsi="Tahoma" w:cs="Tahoma"/>
                <w:sz w:val="20"/>
              </w:rPr>
              <w:t>20.3.2007</w:t>
            </w:r>
            <w:proofErr w:type="gramEnd"/>
          </w:p>
        </w:tc>
        <w:tc>
          <w:tcPr>
            <w:tcW w:w="698" w:type="dxa"/>
            <w:tcBorders>
              <w:left w:val="single" w:sz="12" w:space="0" w:color="000000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1.11</w:t>
            </w:r>
          </w:p>
        </w:tc>
        <w:tc>
          <w:tcPr>
            <w:tcW w:w="5163" w:type="dxa"/>
            <w:tcBorders>
              <w:left w:val="single" w:sz="12" w:space="0" w:color="000000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Doplněno JRE</w:t>
            </w:r>
          </w:p>
        </w:tc>
        <w:tc>
          <w:tcPr>
            <w:tcW w:w="1507" w:type="dxa"/>
            <w:tcBorders>
              <w:lef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 w:rsidRPr="009263FB">
              <w:rPr>
                <w:rFonts w:ascii="Tahoma" w:hAnsi="Tahoma" w:cs="Tahoma"/>
                <w:sz w:val="20"/>
              </w:rPr>
              <w:t>Libor Šmíd</w:t>
            </w:r>
          </w:p>
        </w:tc>
      </w:tr>
      <w:tr w:rsidR="00E10B5A" w:rsidRPr="009263FB" w:rsidTr="009F3179">
        <w:trPr>
          <w:trHeight w:val="390"/>
        </w:trPr>
        <w:tc>
          <w:tcPr>
            <w:tcW w:w="1147" w:type="dxa"/>
            <w:tcBorders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ascii="Tahoma" w:hAnsi="Tahoma" w:cs="Tahoma"/>
                <w:sz w:val="20"/>
              </w:rPr>
              <w:t>30.3.2009</w:t>
            </w:r>
            <w:proofErr w:type="gramEnd"/>
          </w:p>
        </w:tc>
        <w:tc>
          <w:tcPr>
            <w:tcW w:w="698" w:type="dxa"/>
            <w:tcBorders>
              <w:left w:val="single" w:sz="12" w:space="0" w:color="000000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1.12</w:t>
            </w:r>
          </w:p>
        </w:tc>
        <w:tc>
          <w:tcPr>
            <w:tcW w:w="5163" w:type="dxa"/>
            <w:tcBorders>
              <w:left w:val="single" w:sz="12" w:space="0" w:color="000000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Aktualizována tabulka v kapitole 2</w:t>
            </w:r>
          </w:p>
        </w:tc>
        <w:tc>
          <w:tcPr>
            <w:tcW w:w="1507" w:type="dxa"/>
            <w:tcBorders>
              <w:lef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Jiří Rybáček</w:t>
            </w:r>
          </w:p>
        </w:tc>
      </w:tr>
      <w:tr w:rsidR="00E10B5A" w:rsidRPr="009263FB" w:rsidTr="009F3179">
        <w:trPr>
          <w:trHeight w:val="360"/>
        </w:trPr>
        <w:tc>
          <w:tcPr>
            <w:tcW w:w="1147" w:type="dxa"/>
            <w:tcBorders>
              <w:right w:val="single" w:sz="12" w:space="0" w:color="000000"/>
            </w:tcBorders>
            <w:shd w:val="clear" w:color="auto" w:fill="auto"/>
          </w:tcPr>
          <w:p w:rsidR="00E10B5A" w:rsidRPr="009263FB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ascii="Tahoma" w:hAnsi="Tahoma" w:cs="Tahoma"/>
                <w:sz w:val="20"/>
              </w:rPr>
              <w:t>3.4.2009</w:t>
            </w:r>
            <w:proofErr w:type="gramEnd"/>
          </w:p>
        </w:tc>
        <w:tc>
          <w:tcPr>
            <w:tcW w:w="69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E10B5A" w:rsidRPr="009263FB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1.12</w:t>
            </w:r>
          </w:p>
        </w:tc>
        <w:tc>
          <w:tcPr>
            <w:tcW w:w="516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Aktualizována kapitola </w:t>
            </w:r>
            <w:smartTag w:uri="urn:schemas-microsoft-com:office:smarttags" w:element="metricconverter">
              <w:smartTagPr>
                <w:attr w:name="ProductID" w:val="2 a"/>
              </w:smartTagPr>
              <w:r>
                <w:rPr>
                  <w:rFonts w:ascii="Tahoma" w:hAnsi="Tahoma" w:cs="Tahoma"/>
                  <w:sz w:val="20"/>
                </w:rPr>
                <w:t>2 a</w:t>
              </w:r>
            </w:smartTag>
            <w:r>
              <w:rPr>
                <w:rFonts w:ascii="Tahoma" w:hAnsi="Tahoma" w:cs="Tahoma"/>
                <w:sz w:val="20"/>
              </w:rPr>
              <w:t xml:space="preserve"> 3</w:t>
            </w:r>
          </w:p>
        </w:tc>
        <w:tc>
          <w:tcPr>
            <w:tcW w:w="1507" w:type="dxa"/>
            <w:tcBorders>
              <w:lef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Milan Zapletal</w:t>
            </w:r>
          </w:p>
        </w:tc>
      </w:tr>
      <w:tr w:rsidR="00E10B5A" w:rsidRPr="009263FB" w:rsidTr="009F3179">
        <w:trPr>
          <w:trHeight w:val="360"/>
        </w:trPr>
        <w:tc>
          <w:tcPr>
            <w:tcW w:w="1147" w:type="dxa"/>
            <w:tcBorders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14.5.2009</w:t>
            </w:r>
          </w:p>
        </w:tc>
        <w:tc>
          <w:tcPr>
            <w:tcW w:w="698" w:type="dxa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1.13</w:t>
            </w:r>
          </w:p>
        </w:tc>
        <w:tc>
          <w:tcPr>
            <w:tcW w:w="5163" w:type="dxa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Aktualizována kapitola 2</w:t>
            </w:r>
          </w:p>
        </w:tc>
        <w:tc>
          <w:tcPr>
            <w:tcW w:w="1507" w:type="dxa"/>
            <w:tcBorders>
              <w:left w:val="single" w:sz="12" w:space="0" w:color="000000"/>
              <w:bottom w:val="single" w:sz="8" w:space="0" w:color="000000"/>
            </w:tcBorders>
          </w:tcPr>
          <w:p w:rsidR="00E10B5A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Jiří Rybáček</w:t>
            </w:r>
          </w:p>
        </w:tc>
      </w:tr>
      <w:bookmarkEnd w:id="1"/>
      <w:tr w:rsidR="00E10B5A" w:rsidRPr="009263FB" w:rsidTr="009F3179">
        <w:trPr>
          <w:trHeight w:val="360"/>
        </w:trPr>
        <w:tc>
          <w:tcPr>
            <w:tcW w:w="11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Pr="009263FB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23.6.2009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Pr="009263FB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1.14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Aktualizována tabulka v kapitole 2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Jiří Rybáček</w:t>
            </w:r>
          </w:p>
        </w:tc>
      </w:tr>
      <w:tr w:rsidR="00E10B5A" w:rsidRPr="009263FB" w:rsidTr="009F3179">
        <w:trPr>
          <w:trHeight w:val="360"/>
        </w:trPr>
        <w:tc>
          <w:tcPr>
            <w:tcW w:w="11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Pr="009263FB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29.6.2009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Pr="009263FB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1.15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Aktualizována tabulka v kapitole 2 (602 XML Filler 2.62)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10B5A" w:rsidRPr="009263FB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Jiří Rybáček</w:t>
            </w:r>
          </w:p>
        </w:tc>
      </w:tr>
      <w:tr w:rsidR="00E10B5A" w:rsidRPr="009263FB" w:rsidTr="009F3179">
        <w:trPr>
          <w:trHeight w:val="360"/>
        </w:trPr>
        <w:tc>
          <w:tcPr>
            <w:tcW w:w="11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20.7.2009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1.16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Aktualizována tabulka v kapitole 2 ( </w:t>
            </w:r>
            <w:proofErr w:type="spellStart"/>
            <w:r>
              <w:rPr>
                <w:rFonts w:ascii="Tahoma" w:hAnsi="Tahoma"/>
                <w:sz w:val="20"/>
                <w:lang w:eastAsia="cs-CZ"/>
              </w:rPr>
              <w:t>TrueCrypt</w:t>
            </w:r>
            <w:proofErr w:type="spellEnd"/>
            <w:r>
              <w:rPr>
                <w:rFonts w:ascii="Tahoma" w:hAnsi="Tahoma"/>
                <w:sz w:val="20"/>
                <w:lang w:eastAsia="cs-CZ"/>
              </w:rPr>
              <w:t xml:space="preserve"> )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10B5A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Pavel Šmejkal</w:t>
            </w:r>
          </w:p>
        </w:tc>
      </w:tr>
      <w:tr w:rsidR="00E10B5A" w:rsidRPr="009263FB" w:rsidTr="009F3179">
        <w:trPr>
          <w:trHeight w:val="360"/>
        </w:trPr>
        <w:tc>
          <w:tcPr>
            <w:tcW w:w="11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30.7.2010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1.17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Aktualizována tabulka v kapitole 2 ( </w:t>
            </w:r>
            <w:proofErr w:type="spellStart"/>
            <w:r>
              <w:rPr>
                <w:rFonts w:ascii="Tahoma" w:hAnsi="Tahoma" w:cs="Tahoma"/>
                <w:sz w:val="20"/>
              </w:rPr>
              <w:t>TrueCrypt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)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10B5A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Jiří Rybáček</w:t>
            </w:r>
          </w:p>
        </w:tc>
      </w:tr>
      <w:tr w:rsidR="00E10B5A" w:rsidRPr="009263FB" w:rsidTr="009F3179">
        <w:trPr>
          <w:trHeight w:val="360"/>
        </w:trPr>
        <w:tc>
          <w:tcPr>
            <w:tcW w:w="11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31.1.2011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1.18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Aktualizována tabulka v kapitole 2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10B5A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Jiří Rybáček</w:t>
            </w:r>
          </w:p>
        </w:tc>
      </w:tr>
      <w:tr w:rsidR="00E10B5A" w:rsidRPr="009263FB" w:rsidTr="009F3179">
        <w:trPr>
          <w:trHeight w:val="497"/>
        </w:trPr>
        <w:tc>
          <w:tcPr>
            <w:tcW w:w="11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2.8.2011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1.19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Změna verze a nastavení IE v kapitole 3, přidána příloha: GPO šablona pro IE8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10B5A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Jiří Rybáček</w:t>
            </w:r>
          </w:p>
        </w:tc>
      </w:tr>
      <w:tr w:rsidR="00E10B5A" w:rsidRPr="009263FB" w:rsidTr="00E10B5A">
        <w:trPr>
          <w:trHeight w:val="360"/>
        </w:trPr>
        <w:tc>
          <w:tcPr>
            <w:tcW w:w="11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26.10.2011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1.20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Aktualizována tabulka v kapitole 2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10B5A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Jiří Rybáček</w:t>
            </w:r>
          </w:p>
        </w:tc>
      </w:tr>
      <w:tr w:rsidR="00E10B5A" w:rsidRPr="009263FB" w:rsidTr="00DF53C3">
        <w:trPr>
          <w:trHeight w:val="360"/>
        </w:trPr>
        <w:tc>
          <w:tcPr>
            <w:tcW w:w="11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8.11.2011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2.00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E10B5A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Rozšíření standardu PC o operační systém Windows 7 v rámci projektu NDOS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DF53C3" w:rsidRDefault="00E10B5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Jiří Rybáček</w:t>
            </w:r>
          </w:p>
        </w:tc>
      </w:tr>
      <w:tr w:rsidR="00DF53C3" w:rsidRPr="009263FB" w:rsidTr="0089713A">
        <w:trPr>
          <w:trHeight w:val="360"/>
        </w:trPr>
        <w:tc>
          <w:tcPr>
            <w:tcW w:w="11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DF53C3" w:rsidRDefault="00285C76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4.3.2014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DF53C3" w:rsidRDefault="00DF53C3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2.10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DF53C3" w:rsidRDefault="00DF53C3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Aktualizace verzí programů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DF53C3" w:rsidRDefault="00DF53C3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Jiří Rybáček</w:t>
            </w:r>
          </w:p>
        </w:tc>
      </w:tr>
      <w:tr w:rsidR="0089713A" w:rsidRPr="009263FB" w:rsidTr="009F3179">
        <w:trPr>
          <w:trHeight w:val="360"/>
        </w:trPr>
        <w:tc>
          <w:tcPr>
            <w:tcW w:w="11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9713A" w:rsidRDefault="00D336A4" w:rsidP="009F3179">
            <w:pPr>
              <w:pStyle w:val="Normal2"/>
              <w:ind w:left="-57" w:right="-57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2.12</w:t>
            </w:r>
            <w:r w:rsidR="0089713A">
              <w:rPr>
                <w:rFonts w:ascii="Tahoma" w:hAnsi="Tahoma" w:cs="Tahoma"/>
                <w:sz w:val="20"/>
              </w:rPr>
              <w:t>.2014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9713A" w:rsidRDefault="0089713A" w:rsidP="009F3179">
            <w:pPr>
              <w:pStyle w:val="Normal2"/>
              <w:tabs>
                <w:tab w:val="clear" w:pos="992"/>
                <w:tab w:val="decimal" w:pos="176"/>
              </w:tabs>
              <w:ind w:left="-57" w:right="-57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2.20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D280F" w:rsidRDefault="0089713A" w:rsidP="00BD280F">
            <w:pPr>
              <w:pStyle w:val="Normal2"/>
              <w:rPr>
                <w:rFonts w:ascii="Tahoma" w:hAnsi="Tahoma"/>
                <w:sz w:val="20"/>
                <w:lang w:eastAsia="cs-CZ"/>
              </w:rPr>
            </w:pPr>
            <w:r>
              <w:rPr>
                <w:rFonts w:ascii="Tahoma" w:hAnsi="Tahoma" w:cs="Tahoma"/>
                <w:sz w:val="20"/>
              </w:rPr>
              <w:t>Aktualizace verzí programů</w:t>
            </w:r>
            <w:r w:rsidR="00BD280F">
              <w:rPr>
                <w:rFonts w:ascii="Tahoma" w:hAnsi="Tahoma" w:cs="Tahoma"/>
                <w:sz w:val="20"/>
              </w:rPr>
              <w:t xml:space="preserve"> + přidán </w:t>
            </w:r>
            <w:proofErr w:type="spellStart"/>
            <w:r w:rsidR="00BD280F">
              <w:rPr>
                <w:rFonts w:ascii="Tahoma" w:hAnsi="Tahoma"/>
                <w:sz w:val="20"/>
                <w:lang w:eastAsia="cs-CZ"/>
              </w:rPr>
              <w:t>FormApps</w:t>
            </w:r>
            <w:proofErr w:type="spellEnd"/>
            <w:r w:rsidR="00BD280F">
              <w:rPr>
                <w:rFonts w:ascii="Tahoma" w:hAnsi="Tahoma"/>
                <w:sz w:val="20"/>
                <w:lang w:eastAsia="cs-CZ"/>
              </w:rPr>
              <w:t xml:space="preserve"> </w:t>
            </w:r>
            <w:proofErr w:type="spellStart"/>
            <w:r w:rsidR="00BD280F">
              <w:rPr>
                <w:rFonts w:ascii="Tahoma" w:hAnsi="Tahoma"/>
                <w:sz w:val="20"/>
                <w:lang w:eastAsia="cs-CZ"/>
              </w:rPr>
              <w:t>Plug</w:t>
            </w:r>
            <w:proofErr w:type="spellEnd"/>
            <w:r w:rsidR="00BD280F">
              <w:rPr>
                <w:rFonts w:ascii="Tahoma" w:hAnsi="Tahoma"/>
                <w:sz w:val="20"/>
                <w:lang w:eastAsia="cs-CZ"/>
              </w:rPr>
              <w:t xml:space="preserve">-in </w:t>
            </w:r>
            <w:r w:rsidR="008764C8">
              <w:rPr>
                <w:rFonts w:ascii="Tahoma" w:hAnsi="Tahoma"/>
                <w:sz w:val="20"/>
                <w:lang w:eastAsia="cs-CZ"/>
              </w:rPr>
              <w:t xml:space="preserve">verze </w:t>
            </w:r>
            <w:r w:rsidR="00BD280F">
              <w:rPr>
                <w:rFonts w:ascii="Tahoma" w:hAnsi="Tahoma"/>
                <w:sz w:val="20"/>
                <w:lang w:eastAsia="cs-CZ"/>
              </w:rPr>
              <w:t>1.9 v kapitole 2</w:t>
            </w:r>
          </w:p>
          <w:p w:rsidR="0089713A" w:rsidRDefault="00BD280F" w:rsidP="00BD280F">
            <w:pPr>
              <w:pStyle w:val="Normal2"/>
              <w:rPr>
                <w:rFonts w:ascii="Tahoma" w:hAnsi="Tahoma"/>
                <w:sz w:val="20"/>
                <w:lang w:eastAsia="cs-CZ"/>
              </w:rPr>
            </w:pPr>
            <w:r>
              <w:rPr>
                <w:rFonts w:ascii="Tahoma" w:hAnsi="Tahoma"/>
                <w:sz w:val="20"/>
                <w:lang w:eastAsia="cs-CZ"/>
              </w:rPr>
              <w:t>Změna nastavení IE v kapitole 4</w:t>
            </w:r>
          </w:p>
          <w:p w:rsidR="00BD280F" w:rsidRDefault="00BD280F" w:rsidP="00BD280F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Změna v příloze: GPO šablona pro IE8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713A" w:rsidRDefault="0089713A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Jiří Rybáček</w:t>
            </w:r>
          </w:p>
        </w:tc>
      </w:tr>
    </w:tbl>
    <w:p w:rsidR="00E10B5A" w:rsidRDefault="00E10B5A"/>
    <w:p w:rsidR="006324B9" w:rsidRDefault="006324B9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0"/>
          <w:lang w:eastAsia="en-US"/>
        </w:rPr>
        <w:id w:val="1318298537"/>
        <w:docPartObj>
          <w:docPartGallery w:val="Table of Contents"/>
          <w:docPartUnique/>
        </w:docPartObj>
      </w:sdtPr>
      <w:sdtEndPr/>
      <w:sdtContent>
        <w:p w:rsidR="006324B9" w:rsidRDefault="006324B9">
          <w:pPr>
            <w:pStyle w:val="Nadpisobsahu"/>
          </w:pPr>
          <w:r>
            <w:t>Obsah</w:t>
          </w:r>
        </w:p>
        <w:p w:rsidR="003C189B" w:rsidRDefault="006324B9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5537395" w:history="1">
            <w:r w:rsidR="003C189B" w:rsidRPr="00CB2994">
              <w:rPr>
                <w:rStyle w:val="Hypertextovodkaz"/>
                <w:rFonts w:ascii="Tahoma" w:hAnsi="Tahoma" w:cs="Tahoma"/>
                <w:noProof/>
              </w:rPr>
              <w:t>1.</w:t>
            </w:r>
            <w:r w:rsidR="003C189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3C189B" w:rsidRPr="00CB2994">
              <w:rPr>
                <w:rStyle w:val="Hypertextovodkaz"/>
                <w:rFonts w:ascii="Tahoma" w:hAnsi="Tahoma" w:cs="Tahoma"/>
                <w:noProof/>
              </w:rPr>
              <w:t>Úvod</w:t>
            </w:r>
            <w:r w:rsidR="003C189B">
              <w:rPr>
                <w:noProof/>
                <w:webHidden/>
              </w:rPr>
              <w:tab/>
            </w:r>
            <w:r w:rsidR="003C189B">
              <w:rPr>
                <w:noProof/>
                <w:webHidden/>
              </w:rPr>
              <w:fldChar w:fldCharType="begin"/>
            </w:r>
            <w:r w:rsidR="003C189B">
              <w:rPr>
                <w:noProof/>
                <w:webHidden/>
              </w:rPr>
              <w:instrText xml:space="preserve"> PAGEREF _Toc405537395 \h </w:instrText>
            </w:r>
            <w:r w:rsidR="003C189B">
              <w:rPr>
                <w:noProof/>
                <w:webHidden/>
              </w:rPr>
            </w:r>
            <w:r w:rsidR="003C189B">
              <w:rPr>
                <w:noProof/>
                <w:webHidden/>
              </w:rPr>
              <w:fldChar w:fldCharType="separate"/>
            </w:r>
            <w:r w:rsidR="00333B69">
              <w:rPr>
                <w:noProof/>
                <w:webHidden/>
              </w:rPr>
              <w:t>3</w:t>
            </w:r>
            <w:r w:rsidR="003C189B">
              <w:rPr>
                <w:noProof/>
                <w:webHidden/>
              </w:rPr>
              <w:fldChar w:fldCharType="end"/>
            </w:r>
          </w:hyperlink>
        </w:p>
        <w:p w:rsidR="003C189B" w:rsidRDefault="00333B69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405537396" w:history="1">
            <w:r w:rsidR="003C189B" w:rsidRPr="00CB2994">
              <w:rPr>
                <w:rStyle w:val="Hypertextovodkaz"/>
                <w:rFonts w:ascii="Tahoma" w:hAnsi="Tahoma" w:cs="Tahoma"/>
                <w:noProof/>
              </w:rPr>
              <w:t>2.</w:t>
            </w:r>
            <w:r w:rsidR="003C189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3C189B" w:rsidRPr="00CB2994">
              <w:rPr>
                <w:rStyle w:val="Hypertextovodkaz"/>
                <w:rFonts w:ascii="Tahoma" w:hAnsi="Tahoma" w:cs="Tahoma"/>
                <w:noProof/>
              </w:rPr>
              <w:t>Základní požadavky kladené na provoz aplikací v  prostředí Windows XP</w:t>
            </w:r>
            <w:r w:rsidR="003C189B">
              <w:rPr>
                <w:noProof/>
                <w:webHidden/>
              </w:rPr>
              <w:tab/>
            </w:r>
            <w:r w:rsidR="003C189B">
              <w:rPr>
                <w:noProof/>
                <w:webHidden/>
              </w:rPr>
              <w:fldChar w:fldCharType="begin"/>
            </w:r>
            <w:r w:rsidR="003C189B">
              <w:rPr>
                <w:noProof/>
                <w:webHidden/>
              </w:rPr>
              <w:instrText xml:space="preserve"> PAGEREF _Toc405537396 \h </w:instrText>
            </w:r>
            <w:r w:rsidR="003C189B">
              <w:rPr>
                <w:noProof/>
                <w:webHidden/>
              </w:rPr>
            </w:r>
            <w:r w:rsidR="003C189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C189B">
              <w:rPr>
                <w:noProof/>
                <w:webHidden/>
              </w:rPr>
              <w:fldChar w:fldCharType="end"/>
            </w:r>
          </w:hyperlink>
        </w:p>
        <w:p w:rsidR="003C189B" w:rsidRDefault="00333B69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405537397" w:history="1">
            <w:r w:rsidR="003C189B" w:rsidRPr="00CB2994">
              <w:rPr>
                <w:rStyle w:val="Hypertextovodkaz"/>
                <w:rFonts w:ascii="Tahoma" w:hAnsi="Tahoma" w:cs="Tahoma"/>
                <w:noProof/>
              </w:rPr>
              <w:t>3.</w:t>
            </w:r>
            <w:r w:rsidR="003C189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3C189B" w:rsidRPr="00CB2994">
              <w:rPr>
                <w:rStyle w:val="Hypertextovodkaz"/>
                <w:rFonts w:ascii="Tahoma" w:hAnsi="Tahoma" w:cs="Tahoma"/>
                <w:noProof/>
              </w:rPr>
              <w:t>Základní požadavky kladené na provoz aplikací v  prostředí Windows 7</w:t>
            </w:r>
            <w:r w:rsidR="003C189B">
              <w:rPr>
                <w:noProof/>
                <w:webHidden/>
              </w:rPr>
              <w:tab/>
            </w:r>
            <w:r w:rsidR="003C189B">
              <w:rPr>
                <w:noProof/>
                <w:webHidden/>
              </w:rPr>
              <w:fldChar w:fldCharType="begin"/>
            </w:r>
            <w:r w:rsidR="003C189B">
              <w:rPr>
                <w:noProof/>
                <w:webHidden/>
              </w:rPr>
              <w:instrText xml:space="preserve"> PAGEREF _Toc405537397 \h </w:instrText>
            </w:r>
            <w:r w:rsidR="003C189B">
              <w:rPr>
                <w:noProof/>
                <w:webHidden/>
              </w:rPr>
            </w:r>
            <w:r w:rsidR="003C189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C189B">
              <w:rPr>
                <w:noProof/>
                <w:webHidden/>
              </w:rPr>
              <w:fldChar w:fldCharType="end"/>
            </w:r>
          </w:hyperlink>
        </w:p>
        <w:p w:rsidR="003C189B" w:rsidRDefault="00333B69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405537398" w:history="1">
            <w:r w:rsidR="003C189B" w:rsidRPr="00CB2994">
              <w:rPr>
                <w:rStyle w:val="Hypertextovodkaz"/>
                <w:rFonts w:ascii="Tahoma" w:hAnsi="Tahoma" w:cs="Tahoma"/>
                <w:noProof/>
              </w:rPr>
              <w:t>4.</w:t>
            </w:r>
            <w:r w:rsidR="003C189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3C189B" w:rsidRPr="00CB2994">
              <w:rPr>
                <w:rStyle w:val="Hypertextovodkaz"/>
                <w:rFonts w:ascii="Tahoma" w:hAnsi="Tahoma" w:cs="Tahoma"/>
                <w:noProof/>
              </w:rPr>
              <w:t>Nastavení aplikace Internet Explorer</w:t>
            </w:r>
            <w:r w:rsidR="003C189B">
              <w:rPr>
                <w:noProof/>
                <w:webHidden/>
              </w:rPr>
              <w:tab/>
            </w:r>
            <w:r w:rsidR="003C189B">
              <w:rPr>
                <w:noProof/>
                <w:webHidden/>
              </w:rPr>
              <w:fldChar w:fldCharType="begin"/>
            </w:r>
            <w:r w:rsidR="003C189B">
              <w:rPr>
                <w:noProof/>
                <w:webHidden/>
              </w:rPr>
              <w:instrText xml:space="preserve"> PAGEREF _Toc405537398 \h </w:instrText>
            </w:r>
            <w:r w:rsidR="003C189B">
              <w:rPr>
                <w:noProof/>
                <w:webHidden/>
              </w:rPr>
            </w:r>
            <w:r w:rsidR="003C189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C189B">
              <w:rPr>
                <w:noProof/>
                <w:webHidden/>
              </w:rPr>
              <w:fldChar w:fldCharType="end"/>
            </w:r>
          </w:hyperlink>
        </w:p>
        <w:p w:rsidR="003C189B" w:rsidRDefault="00333B69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405537399" w:history="1">
            <w:r w:rsidR="003C189B" w:rsidRPr="00CB2994">
              <w:rPr>
                <w:rStyle w:val="Hypertextovodkaz"/>
                <w:rFonts w:ascii="Tahoma" w:hAnsi="Tahoma" w:cs="Tahoma"/>
                <w:noProof/>
              </w:rPr>
              <w:t>5.</w:t>
            </w:r>
            <w:r w:rsidR="003C189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3C189B" w:rsidRPr="00CB2994">
              <w:rPr>
                <w:rStyle w:val="Hypertextovodkaz"/>
                <w:rFonts w:ascii="Tahoma" w:hAnsi="Tahoma" w:cs="Tahoma"/>
                <w:noProof/>
              </w:rPr>
              <w:t>Způsob testování provozovaných aplikací v prostředí Windows 7</w:t>
            </w:r>
            <w:r w:rsidR="003C189B">
              <w:rPr>
                <w:noProof/>
                <w:webHidden/>
              </w:rPr>
              <w:tab/>
            </w:r>
            <w:r w:rsidR="003C189B">
              <w:rPr>
                <w:noProof/>
                <w:webHidden/>
              </w:rPr>
              <w:fldChar w:fldCharType="begin"/>
            </w:r>
            <w:r w:rsidR="003C189B">
              <w:rPr>
                <w:noProof/>
                <w:webHidden/>
              </w:rPr>
              <w:instrText xml:space="preserve"> PAGEREF _Toc405537399 \h </w:instrText>
            </w:r>
            <w:r w:rsidR="003C189B">
              <w:rPr>
                <w:noProof/>
                <w:webHidden/>
              </w:rPr>
            </w:r>
            <w:r w:rsidR="003C189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C189B">
              <w:rPr>
                <w:noProof/>
                <w:webHidden/>
              </w:rPr>
              <w:fldChar w:fldCharType="end"/>
            </w:r>
          </w:hyperlink>
        </w:p>
        <w:p w:rsidR="003C189B" w:rsidRDefault="00333B69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405537400" w:history="1">
            <w:r w:rsidR="003C189B" w:rsidRPr="00CB2994">
              <w:rPr>
                <w:rStyle w:val="Hypertextovodkaz"/>
                <w:rFonts w:ascii="Tahoma" w:hAnsi="Tahoma" w:cs="Tahoma"/>
                <w:noProof/>
              </w:rPr>
              <w:t>6.</w:t>
            </w:r>
            <w:r w:rsidR="003C189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3C189B" w:rsidRPr="00CB2994">
              <w:rPr>
                <w:rStyle w:val="Hypertextovodkaz"/>
                <w:rFonts w:ascii="Tahoma" w:hAnsi="Tahoma" w:cs="Tahoma"/>
                <w:noProof/>
              </w:rPr>
              <w:t>Odpovědnost za funkčnost aplikací v prostředí Windows 7</w:t>
            </w:r>
            <w:r w:rsidR="003C189B">
              <w:rPr>
                <w:noProof/>
                <w:webHidden/>
              </w:rPr>
              <w:tab/>
            </w:r>
            <w:r w:rsidR="003C189B">
              <w:rPr>
                <w:noProof/>
                <w:webHidden/>
              </w:rPr>
              <w:fldChar w:fldCharType="begin"/>
            </w:r>
            <w:r w:rsidR="003C189B">
              <w:rPr>
                <w:noProof/>
                <w:webHidden/>
              </w:rPr>
              <w:instrText xml:space="preserve"> PAGEREF _Toc405537400 \h </w:instrText>
            </w:r>
            <w:r w:rsidR="003C189B">
              <w:rPr>
                <w:noProof/>
                <w:webHidden/>
              </w:rPr>
            </w:r>
            <w:r w:rsidR="003C189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C189B">
              <w:rPr>
                <w:noProof/>
                <w:webHidden/>
              </w:rPr>
              <w:fldChar w:fldCharType="end"/>
            </w:r>
          </w:hyperlink>
        </w:p>
        <w:p w:rsidR="003C189B" w:rsidRDefault="00333B69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405537401" w:history="1">
            <w:r w:rsidR="003C189B" w:rsidRPr="00CB2994">
              <w:rPr>
                <w:rStyle w:val="Hypertextovodkaz"/>
                <w:rFonts w:ascii="Tahoma" w:hAnsi="Tahoma" w:cs="Tahoma"/>
                <w:noProof/>
              </w:rPr>
              <w:t>7.</w:t>
            </w:r>
            <w:r w:rsidR="003C189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3C189B" w:rsidRPr="00CB2994">
              <w:rPr>
                <w:rStyle w:val="Hypertextovodkaz"/>
                <w:rFonts w:ascii="Tahoma" w:hAnsi="Tahoma" w:cs="Tahoma"/>
                <w:noProof/>
              </w:rPr>
              <w:t>Závěr</w:t>
            </w:r>
            <w:r w:rsidR="003C189B">
              <w:rPr>
                <w:noProof/>
                <w:webHidden/>
              </w:rPr>
              <w:tab/>
            </w:r>
            <w:r w:rsidR="003C189B">
              <w:rPr>
                <w:noProof/>
                <w:webHidden/>
              </w:rPr>
              <w:fldChar w:fldCharType="begin"/>
            </w:r>
            <w:r w:rsidR="003C189B">
              <w:rPr>
                <w:noProof/>
                <w:webHidden/>
              </w:rPr>
              <w:instrText xml:space="preserve"> PAGEREF _Toc405537401 \h </w:instrText>
            </w:r>
            <w:r w:rsidR="003C189B">
              <w:rPr>
                <w:noProof/>
                <w:webHidden/>
              </w:rPr>
            </w:r>
            <w:r w:rsidR="003C189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C189B">
              <w:rPr>
                <w:noProof/>
                <w:webHidden/>
              </w:rPr>
              <w:fldChar w:fldCharType="end"/>
            </w:r>
          </w:hyperlink>
        </w:p>
        <w:p w:rsidR="003C189B" w:rsidRDefault="00333B69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405537402" w:history="1">
            <w:r w:rsidR="003C189B" w:rsidRPr="00CB2994">
              <w:rPr>
                <w:rStyle w:val="Hypertextovodkaz"/>
                <w:rFonts w:ascii="Tahoma" w:hAnsi="Tahoma" w:cs="Tahoma"/>
                <w:noProof/>
              </w:rPr>
              <w:t>8.</w:t>
            </w:r>
            <w:r w:rsidR="003C189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3C189B" w:rsidRPr="00CB2994">
              <w:rPr>
                <w:rStyle w:val="Hypertextovodkaz"/>
                <w:rFonts w:ascii="Tahoma" w:hAnsi="Tahoma" w:cs="Tahoma"/>
                <w:noProof/>
              </w:rPr>
              <w:t>Příloha 1: GPO šablona pro IE 8</w:t>
            </w:r>
            <w:r w:rsidR="003C189B">
              <w:rPr>
                <w:noProof/>
                <w:webHidden/>
              </w:rPr>
              <w:tab/>
            </w:r>
            <w:r w:rsidR="003C189B">
              <w:rPr>
                <w:noProof/>
                <w:webHidden/>
              </w:rPr>
              <w:fldChar w:fldCharType="begin"/>
            </w:r>
            <w:r w:rsidR="003C189B">
              <w:rPr>
                <w:noProof/>
                <w:webHidden/>
              </w:rPr>
              <w:instrText xml:space="preserve"> PAGEREF _Toc405537402 \h </w:instrText>
            </w:r>
            <w:r w:rsidR="003C189B">
              <w:rPr>
                <w:noProof/>
                <w:webHidden/>
              </w:rPr>
            </w:r>
            <w:r w:rsidR="003C189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C189B">
              <w:rPr>
                <w:noProof/>
                <w:webHidden/>
              </w:rPr>
              <w:fldChar w:fldCharType="end"/>
            </w:r>
          </w:hyperlink>
        </w:p>
        <w:p w:rsidR="006324B9" w:rsidRDefault="006324B9">
          <w:r>
            <w:rPr>
              <w:b/>
              <w:bCs/>
            </w:rPr>
            <w:fldChar w:fldCharType="end"/>
          </w:r>
        </w:p>
      </w:sdtContent>
    </w:sdt>
    <w:p w:rsidR="00D52902" w:rsidRDefault="00D52902"/>
    <w:p w:rsidR="00D52902" w:rsidRDefault="00D52902"/>
    <w:p w:rsidR="00D52902" w:rsidRDefault="00CF4FE3">
      <w:r>
        <w:t xml:space="preserve"> </w:t>
      </w:r>
    </w:p>
    <w:p w:rsidR="00D52902" w:rsidRDefault="00D52902"/>
    <w:p w:rsidR="00D52902" w:rsidRDefault="00D52902"/>
    <w:p w:rsidR="00D52902" w:rsidRDefault="00D52902"/>
    <w:p w:rsidR="00D52902" w:rsidRDefault="00D52902"/>
    <w:p w:rsidR="00D52902" w:rsidRDefault="00D52902"/>
    <w:p w:rsidR="00D52902" w:rsidRDefault="00D52902"/>
    <w:p w:rsidR="00D52902" w:rsidRDefault="00D52902"/>
    <w:p w:rsidR="00D52902" w:rsidRDefault="00D52902"/>
    <w:p w:rsidR="00D52902" w:rsidRDefault="00D52902"/>
    <w:p w:rsidR="00D52902" w:rsidRDefault="00D52902"/>
    <w:p w:rsidR="00D52902" w:rsidRDefault="00D52902"/>
    <w:p w:rsidR="00D52902" w:rsidRDefault="00D52902"/>
    <w:p w:rsidR="00D52902" w:rsidRPr="009263FB" w:rsidRDefault="00D52902" w:rsidP="00D52902">
      <w:pPr>
        <w:pStyle w:val="Nadpis1"/>
        <w:tabs>
          <w:tab w:val="num" w:pos="360"/>
        </w:tabs>
        <w:ind w:left="992" w:hanging="992"/>
        <w:rPr>
          <w:rFonts w:ascii="Tahoma" w:hAnsi="Tahoma" w:cs="Tahoma"/>
        </w:rPr>
      </w:pPr>
      <w:bookmarkStart w:id="2" w:name="_Toc235844989"/>
      <w:bookmarkStart w:id="3" w:name="_Toc405537395"/>
      <w:r w:rsidRPr="009263FB">
        <w:rPr>
          <w:rFonts w:ascii="Tahoma" w:hAnsi="Tahoma" w:cs="Tahoma"/>
        </w:rPr>
        <w:lastRenderedPageBreak/>
        <w:t>Úvod</w:t>
      </w:r>
      <w:bookmarkEnd w:id="2"/>
      <w:bookmarkEnd w:id="3"/>
    </w:p>
    <w:p w:rsidR="00D52902" w:rsidRDefault="00D52902" w:rsidP="00D52902">
      <w:pPr>
        <w:pStyle w:val="Normal1"/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 xml:space="preserve">Cílem dokumentu je specifikovat základní požadavky na provoz aplikací ČSSZ na desktopu v konfiguraci </w:t>
      </w:r>
      <w:r w:rsidRPr="00D52902">
        <w:rPr>
          <w:rFonts w:ascii="Tahoma" w:hAnsi="Tahoma" w:cs="Tahoma"/>
          <w:i/>
          <w:sz w:val="20"/>
        </w:rPr>
        <w:t>Windows 7 Enterprise</w:t>
      </w:r>
      <w:r>
        <w:rPr>
          <w:rFonts w:ascii="Tahoma" w:hAnsi="Tahoma" w:cs="Tahoma"/>
          <w:sz w:val="20"/>
        </w:rPr>
        <w:t xml:space="preserve"> </w:t>
      </w:r>
      <w:r w:rsidRPr="009263FB">
        <w:rPr>
          <w:rFonts w:ascii="Tahoma" w:hAnsi="Tahoma" w:cs="Tahoma"/>
          <w:sz w:val="20"/>
        </w:rPr>
        <w:t xml:space="preserve">v prostředí Windows 2003 </w:t>
      </w:r>
      <w:proofErr w:type="spellStart"/>
      <w:r w:rsidRPr="009263FB">
        <w:rPr>
          <w:rFonts w:ascii="Tahoma" w:hAnsi="Tahoma" w:cs="Tahoma"/>
          <w:sz w:val="20"/>
        </w:rPr>
        <w:t>Active</w:t>
      </w:r>
      <w:proofErr w:type="spellEnd"/>
      <w:r w:rsidRPr="009263FB">
        <w:rPr>
          <w:rFonts w:ascii="Tahoma" w:hAnsi="Tahoma" w:cs="Tahoma"/>
          <w:sz w:val="20"/>
        </w:rPr>
        <w:t xml:space="preserve"> </w:t>
      </w:r>
      <w:proofErr w:type="spellStart"/>
      <w:r w:rsidRPr="009263FB">
        <w:rPr>
          <w:rFonts w:ascii="Tahoma" w:hAnsi="Tahoma" w:cs="Tahoma"/>
          <w:sz w:val="20"/>
        </w:rPr>
        <w:t>Directory</w:t>
      </w:r>
      <w:proofErr w:type="spellEnd"/>
      <w:r w:rsidRPr="009263FB">
        <w:rPr>
          <w:rFonts w:ascii="Tahoma" w:hAnsi="Tahoma" w:cs="Tahoma"/>
          <w:sz w:val="20"/>
        </w:rPr>
        <w:t>.</w:t>
      </w:r>
    </w:p>
    <w:p w:rsidR="00D52902" w:rsidRPr="009263FB" w:rsidRDefault="00D52902" w:rsidP="00D52902">
      <w:pPr>
        <w:pStyle w:val="Normal1"/>
        <w:rPr>
          <w:rFonts w:ascii="Tahoma" w:hAnsi="Tahoma" w:cs="Tahoma"/>
          <w:sz w:val="20"/>
        </w:rPr>
      </w:pPr>
    </w:p>
    <w:p w:rsidR="00D52902" w:rsidRPr="009263FB" w:rsidRDefault="00D52902" w:rsidP="00D52902">
      <w:pPr>
        <w:pStyle w:val="Nadpis1"/>
        <w:tabs>
          <w:tab w:val="num" w:pos="360"/>
        </w:tabs>
        <w:ind w:left="992" w:hanging="992"/>
        <w:rPr>
          <w:rFonts w:ascii="Tahoma" w:hAnsi="Tahoma" w:cs="Tahoma"/>
        </w:rPr>
      </w:pPr>
      <w:bookmarkStart w:id="4" w:name="_Toc235844990"/>
      <w:bookmarkStart w:id="5" w:name="_Toc405537396"/>
      <w:r w:rsidRPr="009263FB">
        <w:rPr>
          <w:rFonts w:ascii="Tahoma" w:hAnsi="Tahoma" w:cs="Tahoma"/>
        </w:rPr>
        <w:t>Základní požadavky klad</w:t>
      </w:r>
      <w:r w:rsidR="0017478B">
        <w:rPr>
          <w:rFonts w:ascii="Tahoma" w:hAnsi="Tahoma" w:cs="Tahoma"/>
        </w:rPr>
        <w:t>ené na provoz aplikací v </w:t>
      </w:r>
      <w:r w:rsidRPr="009263FB">
        <w:rPr>
          <w:rFonts w:ascii="Tahoma" w:hAnsi="Tahoma" w:cs="Tahoma"/>
        </w:rPr>
        <w:t xml:space="preserve"> prostředí W</w:t>
      </w:r>
      <w:r w:rsidR="00207FB7">
        <w:rPr>
          <w:rFonts w:ascii="Tahoma" w:hAnsi="Tahoma" w:cs="Tahoma"/>
        </w:rPr>
        <w:t>indows</w:t>
      </w:r>
      <w:r w:rsidRPr="009263FB">
        <w:rPr>
          <w:rFonts w:ascii="Tahoma" w:hAnsi="Tahoma" w:cs="Tahoma"/>
        </w:rPr>
        <w:t xml:space="preserve"> XP</w:t>
      </w:r>
      <w:bookmarkEnd w:id="4"/>
      <w:bookmarkEnd w:id="5"/>
    </w:p>
    <w:p w:rsidR="00D52902" w:rsidRPr="009263FB" w:rsidRDefault="00B836CD" w:rsidP="00D52902">
      <w:pPr>
        <w:pStyle w:val="Normal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Podpora operačního systému Windows XP v prostředí ČSSZ byla ukončena ke dni 8.4.2014. Provoz aplikací pod systémem Windows XP není od tohoto data v prostředí ČSSZ podporován.</w:t>
      </w:r>
    </w:p>
    <w:p w:rsidR="00D52902" w:rsidRPr="009263FB" w:rsidRDefault="00D52902" w:rsidP="00D52902">
      <w:pPr>
        <w:pStyle w:val="Nadpis1"/>
        <w:tabs>
          <w:tab w:val="num" w:pos="360"/>
        </w:tabs>
        <w:ind w:left="992" w:hanging="992"/>
        <w:rPr>
          <w:rFonts w:ascii="Tahoma" w:hAnsi="Tahoma" w:cs="Tahoma"/>
        </w:rPr>
      </w:pPr>
      <w:bookmarkStart w:id="6" w:name="_Toc405537397"/>
      <w:r w:rsidRPr="009263FB">
        <w:rPr>
          <w:rFonts w:ascii="Tahoma" w:hAnsi="Tahoma" w:cs="Tahoma"/>
        </w:rPr>
        <w:t>Základní požadavky klad</w:t>
      </w:r>
      <w:r w:rsidR="0017478B">
        <w:rPr>
          <w:rFonts w:ascii="Tahoma" w:hAnsi="Tahoma" w:cs="Tahoma"/>
        </w:rPr>
        <w:t>ené na provoz aplikací v </w:t>
      </w:r>
      <w:r w:rsidRPr="009263FB">
        <w:rPr>
          <w:rFonts w:ascii="Tahoma" w:hAnsi="Tahoma" w:cs="Tahoma"/>
        </w:rPr>
        <w:t xml:space="preserve"> prostředí W</w:t>
      </w:r>
      <w:r w:rsidR="00207FB7">
        <w:rPr>
          <w:rFonts w:ascii="Tahoma" w:hAnsi="Tahoma" w:cs="Tahoma"/>
        </w:rPr>
        <w:t>indows</w:t>
      </w:r>
      <w:r w:rsidRPr="009263F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7</w:t>
      </w:r>
      <w:bookmarkEnd w:id="6"/>
    </w:p>
    <w:p w:rsidR="00A3245B" w:rsidRPr="009263FB" w:rsidRDefault="00D52902" w:rsidP="00D52902">
      <w:pPr>
        <w:pStyle w:val="Normal1"/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>Základní požadavky lze shrnout do několika následujících bodů:</w:t>
      </w:r>
    </w:p>
    <w:p w:rsidR="00D52902" w:rsidRPr="009263FB" w:rsidRDefault="00D52902" w:rsidP="00D52902">
      <w:pPr>
        <w:pStyle w:val="Bullet6"/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 xml:space="preserve">Desktopy jsou konfigurovány tak, že mají celý disk naformátován jako jedinou </w:t>
      </w:r>
      <w:proofErr w:type="spellStart"/>
      <w:r w:rsidRPr="009263FB">
        <w:rPr>
          <w:rFonts w:ascii="Tahoma" w:hAnsi="Tahoma" w:cs="Tahoma"/>
          <w:sz w:val="20"/>
        </w:rPr>
        <w:t>partition</w:t>
      </w:r>
      <w:proofErr w:type="spellEnd"/>
      <w:r w:rsidRPr="009263FB">
        <w:rPr>
          <w:rFonts w:ascii="Tahoma" w:hAnsi="Tahoma" w:cs="Tahoma"/>
          <w:sz w:val="20"/>
        </w:rPr>
        <w:t xml:space="preserve"> , tj. pouze disk C</w:t>
      </w:r>
    </w:p>
    <w:p w:rsidR="00D52902" w:rsidRPr="009263FB" w:rsidRDefault="00D52902" w:rsidP="00D52902">
      <w:pPr>
        <w:pStyle w:val="Bullet6"/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 xml:space="preserve">Na desktopu bude instalován operační systém Microsoft Windows </w:t>
      </w:r>
      <w:r>
        <w:rPr>
          <w:rFonts w:ascii="Tahoma" w:hAnsi="Tahoma" w:cs="Tahoma"/>
          <w:sz w:val="20"/>
        </w:rPr>
        <w:t xml:space="preserve">7 Enterprise SP1 česká verze </w:t>
      </w:r>
      <w:r w:rsidRPr="009263FB">
        <w:rPr>
          <w:rFonts w:ascii="Tahoma" w:hAnsi="Tahoma" w:cs="Tahoma"/>
          <w:sz w:val="20"/>
        </w:rPr>
        <w:t>(vypnutý firewall)</w:t>
      </w:r>
    </w:p>
    <w:p w:rsidR="00D52902" w:rsidRDefault="00D52902" w:rsidP="006324B9">
      <w:pPr>
        <w:pStyle w:val="Bullet6"/>
        <w:tabs>
          <w:tab w:val="clear" w:pos="357"/>
          <w:tab w:val="num" w:pos="360"/>
        </w:tabs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>Na každém desktopu bude standardně instalován následující systémový SW</w:t>
      </w:r>
      <w:r>
        <w:rPr>
          <w:rFonts w:ascii="Tahoma" w:hAnsi="Tahoma" w:cs="Tahoma"/>
          <w:sz w:val="20"/>
        </w:rPr>
        <w:t>:</w:t>
      </w:r>
    </w:p>
    <w:p w:rsidR="00A3245B" w:rsidRPr="006324B9" w:rsidRDefault="00A3245B" w:rsidP="00A3245B">
      <w:pPr>
        <w:pStyle w:val="Bullet6"/>
        <w:numPr>
          <w:ilvl w:val="0"/>
          <w:numId w:val="0"/>
        </w:numPr>
        <w:ind w:left="357" w:hanging="357"/>
        <w:rPr>
          <w:rFonts w:ascii="Tahoma" w:hAnsi="Tahoma" w:cs="Tahoma"/>
          <w:sz w:val="20"/>
        </w:rPr>
      </w:pPr>
    </w:p>
    <w:tbl>
      <w:tblPr>
        <w:tblW w:w="930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737"/>
        <w:gridCol w:w="8567"/>
      </w:tblGrid>
      <w:tr w:rsidR="00D52902" w:rsidRPr="00863561" w:rsidTr="009F3179">
        <w:trPr>
          <w:trHeight w:val="642"/>
          <w:tblHeader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 w:rsidRPr="00863561">
              <w:rPr>
                <w:rStyle w:val="Popis"/>
                <w:rFonts w:ascii="Tahoma" w:hAnsi="Tahoma" w:cs="Tahoma"/>
                <w:sz w:val="20"/>
              </w:rPr>
              <w:t>Poř. Číslo</w:t>
            </w:r>
          </w:p>
        </w:tc>
        <w:tc>
          <w:tcPr>
            <w:tcW w:w="8567" w:type="dxa"/>
            <w:shd w:val="clear" w:color="auto" w:fill="auto"/>
          </w:tcPr>
          <w:p w:rsidR="00D52902" w:rsidRPr="00863561" w:rsidRDefault="00D52902" w:rsidP="009F3179">
            <w:pPr>
              <w:pStyle w:val="Normal2"/>
              <w:rPr>
                <w:rStyle w:val="Popis"/>
                <w:rFonts w:ascii="Tahoma" w:hAnsi="Tahoma" w:cs="Tahoma"/>
                <w:sz w:val="20"/>
              </w:rPr>
            </w:pPr>
            <w:r w:rsidRPr="00863561">
              <w:rPr>
                <w:rStyle w:val="Popis"/>
                <w:rFonts w:ascii="Tahoma" w:hAnsi="Tahoma" w:cs="Tahoma"/>
                <w:sz w:val="20"/>
              </w:rPr>
              <w:t>Název aplikace</w:t>
            </w:r>
          </w:p>
        </w:tc>
      </w:tr>
      <w:tr w:rsidR="00D52902" w:rsidRPr="00863561" w:rsidTr="009F3179">
        <w:trPr>
          <w:trHeight w:val="385"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 w:rsidRPr="00863561">
              <w:rPr>
                <w:rStyle w:val="Popis"/>
                <w:rFonts w:ascii="Tahoma" w:hAnsi="Tahoma" w:cs="Tahoma"/>
                <w:sz w:val="20"/>
              </w:rPr>
              <w:t>1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89713A" w:rsidRDefault="0089713A" w:rsidP="00DB628E">
            <w:pPr>
              <w:pStyle w:val="Normal2"/>
              <w:rPr>
                <w:rFonts w:ascii="Tahoma" w:hAnsi="Tahoma" w:cs="Tahoma"/>
                <w:sz w:val="20"/>
              </w:rPr>
            </w:pPr>
            <w:r w:rsidRPr="00A15D55">
              <w:rPr>
                <w:rFonts w:ascii="Tahoma" w:hAnsi="Tahoma" w:cs="Tahoma"/>
                <w:sz w:val="20"/>
              </w:rPr>
              <w:t xml:space="preserve">Symantec </w:t>
            </w:r>
            <w:proofErr w:type="spellStart"/>
            <w:r w:rsidRPr="00A15D55">
              <w:rPr>
                <w:rFonts w:ascii="Tahoma" w:hAnsi="Tahoma" w:cs="Tahoma"/>
                <w:sz w:val="20"/>
              </w:rPr>
              <w:t>Endpoint</w:t>
            </w:r>
            <w:proofErr w:type="spellEnd"/>
            <w:r w:rsidRPr="00A15D55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A15D55">
              <w:rPr>
                <w:rFonts w:ascii="Tahoma" w:hAnsi="Tahoma" w:cs="Tahoma"/>
                <w:sz w:val="20"/>
              </w:rPr>
              <w:t>Protection</w:t>
            </w:r>
            <w:proofErr w:type="spellEnd"/>
            <w:r w:rsidRPr="00A15D55">
              <w:rPr>
                <w:rFonts w:ascii="Tahoma" w:hAnsi="Tahoma" w:cs="Tahoma"/>
                <w:sz w:val="20"/>
              </w:rPr>
              <w:t xml:space="preserve"> </w:t>
            </w:r>
            <w:r w:rsidR="00223554" w:rsidRPr="00A15D55">
              <w:rPr>
                <w:rFonts w:ascii="Tahoma" w:hAnsi="Tahoma" w:cs="Tahoma"/>
                <w:sz w:val="20"/>
              </w:rPr>
              <w:t>12.1</w:t>
            </w:r>
          </w:p>
        </w:tc>
      </w:tr>
      <w:tr w:rsidR="00D52902" w:rsidRPr="00863561" w:rsidTr="009F3179">
        <w:trPr>
          <w:trHeight w:val="385"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 w:rsidRPr="00863561">
              <w:rPr>
                <w:rStyle w:val="Popis"/>
                <w:rFonts w:ascii="Tahoma" w:hAnsi="Tahoma" w:cs="Tahoma"/>
                <w:sz w:val="20"/>
              </w:rPr>
              <w:t>2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Client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SCCM</w:t>
            </w:r>
          </w:p>
        </w:tc>
      </w:tr>
      <w:tr w:rsidR="00D52902" w:rsidRPr="00863561" w:rsidTr="009F3179">
        <w:trPr>
          <w:trHeight w:val="401"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 w:rsidRPr="00863561">
              <w:rPr>
                <w:rStyle w:val="Popis"/>
                <w:rFonts w:ascii="Tahoma" w:hAnsi="Tahoma" w:cs="Tahoma"/>
                <w:sz w:val="20"/>
              </w:rPr>
              <w:t>3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863561" w:rsidRDefault="00D52902" w:rsidP="001016D0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Microsoft Office </w:t>
            </w:r>
            <w:r w:rsidR="001016D0">
              <w:rPr>
                <w:rFonts w:ascii="Tahoma" w:hAnsi="Tahoma" w:cs="Tahoma"/>
                <w:sz w:val="20"/>
              </w:rPr>
              <w:t xml:space="preserve">Professional Plus </w:t>
            </w:r>
            <w:r>
              <w:rPr>
                <w:rFonts w:ascii="Tahoma" w:hAnsi="Tahoma" w:cs="Tahoma"/>
                <w:sz w:val="20"/>
              </w:rPr>
              <w:t>2010</w:t>
            </w:r>
            <w:r w:rsidR="00207FB7">
              <w:rPr>
                <w:rFonts w:ascii="Tahoma" w:hAnsi="Tahoma" w:cs="Tahoma"/>
                <w:sz w:val="20"/>
              </w:rPr>
              <w:t xml:space="preserve"> SP1</w:t>
            </w:r>
            <w:r w:rsidRPr="00863561">
              <w:rPr>
                <w:rFonts w:ascii="Tahoma" w:hAnsi="Tahoma" w:cs="Tahoma"/>
                <w:sz w:val="20"/>
              </w:rPr>
              <w:t xml:space="preserve"> CZ</w:t>
            </w:r>
          </w:p>
        </w:tc>
      </w:tr>
      <w:tr w:rsidR="00D52902" w:rsidRPr="00863561" w:rsidTr="009F3179">
        <w:trPr>
          <w:trHeight w:val="385"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>
              <w:rPr>
                <w:rStyle w:val="Popis"/>
                <w:rFonts w:ascii="Tahoma" w:hAnsi="Tahoma" w:cs="Tahoma"/>
                <w:sz w:val="20"/>
              </w:rPr>
              <w:t>4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rPr>
                <w:rFonts w:ascii="Tahoma" w:hAnsi="Tahoma" w:cs="Tahoma"/>
                <w:sz w:val="20"/>
              </w:rPr>
            </w:pPr>
            <w:r w:rsidRPr="00863561">
              <w:rPr>
                <w:rFonts w:ascii="Tahoma" w:hAnsi="Tahoma" w:cs="Tahoma"/>
                <w:sz w:val="20"/>
              </w:rPr>
              <w:t xml:space="preserve">Microsoft Windows Media </w:t>
            </w:r>
            <w:proofErr w:type="spellStart"/>
            <w:r w:rsidRPr="00863561">
              <w:rPr>
                <w:rFonts w:ascii="Tahoma" w:hAnsi="Tahoma" w:cs="Tahoma"/>
                <w:sz w:val="20"/>
              </w:rPr>
              <w:t>Player</w:t>
            </w:r>
            <w:proofErr w:type="spellEnd"/>
            <w:r w:rsidRPr="00863561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12</w:t>
            </w:r>
            <w:r w:rsidRPr="00863561">
              <w:rPr>
                <w:rFonts w:ascii="Tahoma" w:hAnsi="Tahoma" w:cs="Tahoma"/>
                <w:sz w:val="20"/>
              </w:rPr>
              <w:t xml:space="preserve"> CZ</w:t>
            </w:r>
          </w:p>
        </w:tc>
      </w:tr>
      <w:tr w:rsidR="00D52902" w:rsidRPr="00863561" w:rsidTr="009F3179">
        <w:trPr>
          <w:trHeight w:val="371"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>
              <w:rPr>
                <w:rStyle w:val="Popis"/>
                <w:rFonts w:ascii="Tahoma" w:hAnsi="Tahoma" w:cs="Tahoma"/>
                <w:sz w:val="20"/>
              </w:rPr>
              <w:t>5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rPr>
                <w:rFonts w:ascii="Tahoma" w:hAnsi="Tahoma" w:cs="Tahoma"/>
                <w:sz w:val="20"/>
              </w:rPr>
            </w:pPr>
            <w:r w:rsidRPr="00863561">
              <w:rPr>
                <w:rFonts w:ascii="Tahoma" w:hAnsi="Tahoma" w:cs="Tahoma"/>
                <w:sz w:val="20"/>
              </w:rPr>
              <w:t xml:space="preserve">Microsoft .NET Framework 1.1, </w:t>
            </w:r>
            <w:proofErr w:type="spellStart"/>
            <w:r w:rsidRPr="00863561">
              <w:rPr>
                <w:rFonts w:ascii="Tahoma" w:hAnsi="Tahoma" w:cs="Tahoma"/>
                <w:sz w:val="20"/>
              </w:rPr>
              <w:t>Hotfix</w:t>
            </w:r>
            <w:proofErr w:type="spellEnd"/>
            <w:r w:rsidRPr="00863561">
              <w:rPr>
                <w:rFonts w:ascii="Tahoma" w:hAnsi="Tahoma" w:cs="Tahoma"/>
                <w:sz w:val="20"/>
              </w:rPr>
              <w:t xml:space="preserve"> .NET Framework 1.1(KB928366)</w:t>
            </w:r>
            <w:r>
              <w:rPr>
                <w:rFonts w:ascii="Tahoma" w:hAnsi="Tahoma" w:cs="Tahoma"/>
                <w:sz w:val="20"/>
              </w:rPr>
              <w:t>, .NET Framework 4</w:t>
            </w:r>
          </w:p>
        </w:tc>
      </w:tr>
      <w:tr w:rsidR="00D52902" w:rsidRPr="00863561" w:rsidTr="009F3179">
        <w:trPr>
          <w:trHeight w:val="385"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>
              <w:rPr>
                <w:rStyle w:val="Popis"/>
                <w:rFonts w:ascii="Tahoma" w:hAnsi="Tahoma" w:cs="Tahoma"/>
                <w:sz w:val="20"/>
              </w:rPr>
              <w:t>6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863561" w:rsidRDefault="00D52902" w:rsidP="0089713A">
            <w:pPr>
              <w:pStyle w:val="Normal2"/>
              <w:rPr>
                <w:rFonts w:ascii="Tahoma" w:hAnsi="Tahoma" w:cs="Tahoma"/>
                <w:sz w:val="20"/>
              </w:rPr>
            </w:pPr>
            <w:proofErr w:type="spellStart"/>
            <w:r w:rsidRPr="00A15D55">
              <w:rPr>
                <w:rFonts w:ascii="Tahoma" w:hAnsi="Tahoma" w:cs="Tahoma"/>
                <w:sz w:val="20"/>
              </w:rPr>
              <w:t>WinRar</w:t>
            </w:r>
            <w:proofErr w:type="spellEnd"/>
            <w:r w:rsidRPr="00A15D55">
              <w:rPr>
                <w:rFonts w:ascii="Tahoma" w:hAnsi="Tahoma" w:cs="Tahoma"/>
                <w:sz w:val="20"/>
              </w:rPr>
              <w:t xml:space="preserve"> </w:t>
            </w:r>
            <w:r w:rsidR="00223554" w:rsidRPr="00A15D55">
              <w:rPr>
                <w:rFonts w:ascii="Tahoma" w:hAnsi="Tahoma" w:cs="Tahoma"/>
                <w:sz w:val="20"/>
              </w:rPr>
              <w:t>5.11</w:t>
            </w:r>
            <w:r w:rsidRPr="00A15D55">
              <w:rPr>
                <w:rFonts w:ascii="Tahoma" w:hAnsi="Tahoma" w:cs="Tahoma"/>
                <w:sz w:val="20"/>
              </w:rPr>
              <w:t xml:space="preserve"> CZ</w:t>
            </w:r>
          </w:p>
        </w:tc>
      </w:tr>
      <w:tr w:rsidR="00D52902" w:rsidRPr="00863561" w:rsidTr="009F3179">
        <w:trPr>
          <w:trHeight w:val="385"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>
              <w:rPr>
                <w:rStyle w:val="Popis"/>
                <w:rFonts w:ascii="Tahoma" w:hAnsi="Tahoma" w:cs="Tahoma"/>
                <w:sz w:val="20"/>
              </w:rPr>
              <w:t>7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863561" w:rsidRDefault="00DB628E" w:rsidP="009F3179">
            <w:pPr>
              <w:pStyle w:val="Normal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Adobe</w:t>
            </w:r>
            <w:r w:rsidR="00D52902" w:rsidRPr="00863561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="00D52902" w:rsidRPr="00863561">
              <w:rPr>
                <w:rFonts w:ascii="Tahoma" w:hAnsi="Tahoma" w:cs="Tahoma"/>
                <w:sz w:val="20"/>
              </w:rPr>
              <w:t>Reader</w:t>
            </w:r>
            <w:proofErr w:type="spellEnd"/>
            <w:r w:rsidR="00D52902" w:rsidRPr="00863561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11</w:t>
            </w:r>
            <w:r w:rsidR="00D52902" w:rsidRPr="00863561">
              <w:rPr>
                <w:rFonts w:ascii="Tahoma" w:hAnsi="Tahoma" w:cs="Tahoma"/>
                <w:sz w:val="20"/>
              </w:rPr>
              <w:t xml:space="preserve"> CZ</w:t>
            </w:r>
          </w:p>
        </w:tc>
      </w:tr>
      <w:tr w:rsidR="00D52902" w:rsidRPr="00863561" w:rsidTr="009F3179">
        <w:trPr>
          <w:trHeight w:val="385"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>
              <w:rPr>
                <w:rStyle w:val="Popis"/>
                <w:rFonts w:ascii="Tahoma" w:hAnsi="Tahoma" w:cs="Tahoma"/>
                <w:sz w:val="20"/>
              </w:rPr>
              <w:t>8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863561" w:rsidRDefault="00D52902" w:rsidP="00D92491">
            <w:pPr>
              <w:pStyle w:val="Normal2"/>
              <w:rPr>
                <w:rFonts w:ascii="Tahoma" w:hAnsi="Tahoma" w:cs="Tahoma"/>
                <w:sz w:val="20"/>
              </w:rPr>
            </w:pPr>
            <w:r w:rsidRPr="00863561">
              <w:rPr>
                <w:rFonts w:ascii="Tahoma" w:hAnsi="Tahoma" w:cs="Tahoma"/>
                <w:sz w:val="20"/>
              </w:rPr>
              <w:t xml:space="preserve">ASPI klient verze </w:t>
            </w:r>
            <w:r w:rsidR="00DB628E">
              <w:rPr>
                <w:rFonts w:ascii="Tahoma" w:hAnsi="Tahoma" w:cs="Tahoma"/>
                <w:sz w:val="20"/>
              </w:rPr>
              <w:t>20</w:t>
            </w:r>
            <w:r w:rsidRPr="00863561">
              <w:rPr>
                <w:rFonts w:ascii="Tahoma" w:hAnsi="Tahoma" w:cs="Tahoma"/>
                <w:sz w:val="20"/>
              </w:rPr>
              <w:t>1</w:t>
            </w:r>
            <w:r w:rsidR="00D92491">
              <w:rPr>
                <w:rFonts w:ascii="Tahoma" w:hAnsi="Tahoma" w:cs="Tahoma"/>
                <w:sz w:val="20"/>
              </w:rPr>
              <w:t>4</w:t>
            </w:r>
            <w:r w:rsidRPr="00863561">
              <w:rPr>
                <w:rFonts w:ascii="Tahoma" w:hAnsi="Tahoma" w:cs="Tahoma"/>
                <w:sz w:val="20"/>
              </w:rPr>
              <w:t xml:space="preserve"> CZ</w:t>
            </w:r>
          </w:p>
        </w:tc>
      </w:tr>
      <w:tr w:rsidR="00D52902" w:rsidRPr="00863561" w:rsidTr="009F3179">
        <w:trPr>
          <w:trHeight w:val="385"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>
              <w:rPr>
                <w:rStyle w:val="Popis"/>
                <w:rFonts w:ascii="Tahoma" w:hAnsi="Tahoma" w:cs="Tahoma"/>
                <w:sz w:val="20"/>
              </w:rPr>
              <w:t>9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rPr>
                <w:rFonts w:ascii="Tahoma" w:hAnsi="Tahoma" w:cs="Tahoma"/>
                <w:sz w:val="20"/>
              </w:rPr>
            </w:pPr>
            <w:r w:rsidRPr="00863561">
              <w:rPr>
                <w:rFonts w:ascii="Tahoma" w:hAnsi="Tahoma" w:cs="Tahoma"/>
                <w:sz w:val="20"/>
              </w:rPr>
              <w:t xml:space="preserve">WTA </w:t>
            </w:r>
            <w:proofErr w:type="spellStart"/>
            <w:r w:rsidRPr="00863561">
              <w:rPr>
                <w:rFonts w:ascii="Tahoma" w:hAnsi="Tahoma" w:cs="Tahoma"/>
                <w:sz w:val="20"/>
              </w:rPr>
              <w:t>Print</w:t>
            </w:r>
            <w:proofErr w:type="spellEnd"/>
          </w:p>
        </w:tc>
      </w:tr>
      <w:tr w:rsidR="00D52902" w:rsidRPr="00863561" w:rsidTr="009F3179">
        <w:trPr>
          <w:trHeight w:val="385"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>
              <w:rPr>
                <w:rStyle w:val="Popis"/>
                <w:rFonts w:ascii="Tahoma" w:hAnsi="Tahoma" w:cs="Tahoma"/>
                <w:sz w:val="20"/>
              </w:rPr>
              <w:t>10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863561" w:rsidRDefault="00D52902" w:rsidP="00545315">
            <w:pPr>
              <w:pStyle w:val="Seznamsodrkami"/>
              <w:numPr>
                <w:ilvl w:val="0"/>
                <w:numId w:val="0"/>
              </w:numPr>
              <w:spacing w:after="0"/>
              <w:ind w:left="360" w:hanging="360"/>
              <w:jc w:val="left"/>
              <w:rPr>
                <w:rFonts w:ascii="Tahoma" w:hAnsi="Tahoma"/>
                <w:sz w:val="20"/>
                <w:szCs w:val="20"/>
              </w:rPr>
            </w:pP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Sun</w:t>
            </w:r>
            <w:proofErr w:type="spellEnd"/>
            <w:r w:rsidRPr="00863561">
              <w:rPr>
                <w:rFonts w:ascii="Tahoma" w:hAnsi="Tahoma"/>
                <w:sz w:val="20"/>
                <w:szCs w:val="20"/>
              </w:rPr>
              <w:t xml:space="preserve"> ODF </w:t>
            </w: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Plugin</w:t>
            </w:r>
            <w:proofErr w:type="spellEnd"/>
            <w:r w:rsidRPr="00863561">
              <w:rPr>
                <w:rFonts w:ascii="Tahoma" w:hAnsi="Tahoma"/>
                <w:sz w:val="20"/>
                <w:szCs w:val="20"/>
              </w:rPr>
              <w:t xml:space="preserve"> </w:t>
            </w: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for</w:t>
            </w:r>
            <w:proofErr w:type="spellEnd"/>
            <w:r w:rsidRPr="00863561">
              <w:rPr>
                <w:rFonts w:ascii="Tahoma" w:hAnsi="Tahoma"/>
                <w:sz w:val="20"/>
                <w:szCs w:val="20"/>
              </w:rPr>
              <w:t xml:space="preserve"> Microsoft Office </w:t>
            </w:r>
            <w:r w:rsidR="00545315">
              <w:rPr>
                <w:rFonts w:ascii="Tahoma" w:hAnsi="Tahoma"/>
                <w:sz w:val="20"/>
                <w:szCs w:val="20"/>
              </w:rPr>
              <w:t>3</w:t>
            </w:r>
            <w:r w:rsidRPr="00863561">
              <w:rPr>
                <w:rFonts w:ascii="Tahoma" w:hAnsi="Tahoma"/>
                <w:sz w:val="20"/>
                <w:szCs w:val="20"/>
              </w:rPr>
              <w:t xml:space="preserve">.1 (podpora </w:t>
            </w: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dokum</w:t>
            </w:r>
            <w:r w:rsidR="00376370">
              <w:rPr>
                <w:rFonts w:ascii="Tahoma" w:hAnsi="Tahoma"/>
                <w:sz w:val="20"/>
                <w:szCs w:val="20"/>
              </w:rPr>
              <w:t>entů</w:t>
            </w:r>
            <w:proofErr w:type="spellEnd"/>
            <w:r w:rsidR="00376370">
              <w:rPr>
                <w:rFonts w:ascii="Tahoma" w:hAnsi="Tahoma"/>
                <w:sz w:val="20"/>
                <w:szCs w:val="20"/>
              </w:rPr>
              <w:t xml:space="preserve"> </w:t>
            </w:r>
            <w:proofErr w:type="spellStart"/>
            <w:r w:rsidR="00376370">
              <w:rPr>
                <w:rFonts w:ascii="Tahoma" w:hAnsi="Tahoma"/>
                <w:sz w:val="20"/>
                <w:szCs w:val="20"/>
              </w:rPr>
              <w:t>Open</w:t>
            </w:r>
            <w:proofErr w:type="spellEnd"/>
            <w:r w:rsidR="00376370">
              <w:rPr>
                <w:rFonts w:ascii="Tahoma" w:hAnsi="Tahoma"/>
                <w:sz w:val="20"/>
                <w:szCs w:val="20"/>
              </w:rPr>
              <w:t xml:space="preserve"> Office pod MS Office</w:t>
            </w:r>
            <w:r w:rsidRPr="00863561">
              <w:rPr>
                <w:rFonts w:ascii="Tahoma" w:hAnsi="Tahoma"/>
                <w:sz w:val="20"/>
                <w:szCs w:val="20"/>
              </w:rPr>
              <w:t>)</w:t>
            </w:r>
          </w:p>
        </w:tc>
      </w:tr>
      <w:tr w:rsidR="00D52902" w:rsidRPr="00863561" w:rsidTr="009F3179">
        <w:trPr>
          <w:trHeight w:val="385"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>
              <w:rPr>
                <w:rStyle w:val="Popis"/>
                <w:rFonts w:ascii="Tahoma" w:hAnsi="Tahoma" w:cs="Tahoma"/>
                <w:sz w:val="20"/>
              </w:rPr>
              <w:t>11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Seznamsodrkami"/>
              <w:numPr>
                <w:ilvl w:val="0"/>
                <w:numId w:val="0"/>
              </w:numPr>
              <w:spacing w:after="0"/>
              <w:ind w:left="360" w:hanging="360"/>
              <w:jc w:val="left"/>
              <w:rPr>
                <w:rFonts w:ascii="Tahoma" w:hAnsi="Tahoma"/>
                <w:sz w:val="20"/>
                <w:szCs w:val="20"/>
              </w:rPr>
            </w:pP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Crystal</w:t>
            </w:r>
            <w:proofErr w:type="spellEnd"/>
            <w:r w:rsidRPr="00863561">
              <w:rPr>
                <w:rFonts w:ascii="Tahoma" w:hAnsi="Tahoma"/>
                <w:sz w:val="20"/>
                <w:szCs w:val="20"/>
              </w:rPr>
              <w:t xml:space="preserve"> </w:t>
            </w: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Reports</w:t>
            </w:r>
            <w:proofErr w:type="spellEnd"/>
            <w:r w:rsidRPr="00863561">
              <w:rPr>
                <w:rFonts w:ascii="Tahoma" w:hAnsi="Tahoma"/>
                <w:sz w:val="20"/>
                <w:szCs w:val="20"/>
              </w:rPr>
              <w:t xml:space="preserve"> </w:t>
            </w: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for</w:t>
            </w:r>
            <w:proofErr w:type="spellEnd"/>
            <w:r w:rsidRPr="00863561">
              <w:rPr>
                <w:rFonts w:ascii="Tahoma" w:hAnsi="Tahoma"/>
                <w:sz w:val="20"/>
                <w:szCs w:val="20"/>
              </w:rPr>
              <w:t xml:space="preserve"> .NET </w:t>
            </w: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Framework</w:t>
            </w:r>
            <w:proofErr w:type="spellEnd"/>
            <w:r w:rsidRPr="00863561">
              <w:rPr>
                <w:rFonts w:ascii="Tahoma" w:hAnsi="Tahoma"/>
                <w:sz w:val="20"/>
                <w:szCs w:val="20"/>
              </w:rPr>
              <w:t xml:space="preserve"> 2.0 (x86)</w:t>
            </w:r>
          </w:p>
        </w:tc>
      </w:tr>
      <w:tr w:rsidR="00D52902" w:rsidRPr="00863561" w:rsidTr="009F3179">
        <w:trPr>
          <w:trHeight w:val="385"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>
              <w:rPr>
                <w:rStyle w:val="Popis"/>
                <w:rFonts w:ascii="Tahoma" w:hAnsi="Tahoma" w:cs="Tahoma"/>
                <w:sz w:val="20"/>
              </w:rPr>
              <w:t>12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863561" w:rsidRDefault="00D52902" w:rsidP="002013BA">
            <w:pPr>
              <w:pStyle w:val="Seznamsodrkami"/>
              <w:numPr>
                <w:ilvl w:val="0"/>
                <w:numId w:val="0"/>
              </w:numPr>
              <w:spacing w:after="0"/>
              <w:ind w:left="360" w:hanging="360"/>
              <w:jc w:val="left"/>
              <w:rPr>
                <w:rFonts w:ascii="Tahoma" w:hAnsi="Tahoma"/>
                <w:sz w:val="20"/>
                <w:szCs w:val="20"/>
              </w:rPr>
            </w:pPr>
            <w:r w:rsidRPr="00A15D55">
              <w:rPr>
                <w:rFonts w:ascii="Tahoma" w:hAnsi="Tahoma"/>
                <w:sz w:val="20"/>
                <w:szCs w:val="20"/>
              </w:rPr>
              <w:t xml:space="preserve">Adobe </w:t>
            </w:r>
            <w:proofErr w:type="spellStart"/>
            <w:r w:rsidRPr="00A15D55">
              <w:rPr>
                <w:rFonts w:ascii="Tahoma" w:hAnsi="Tahoma"/>
                <w:sz w:val="20"/>
                <w:szCs w:val="20"/>
              </w:rPr>
              <w:t>Flash</w:t>
            </w:r>
            <w:proofErr w:type="spellEnd"/>
            <w:r w:rsidRPr="00A15D55">
              <w:rPr>
                <w:rFonts w:ascii="Tahoma" w:hAnsi="Tahoma"/>
                <w:sz w:val="20"/>
                <w:szCs w:val="20"/>
              </w:rPr>
              <w:t xml:space="preserve"> </w:t>
            </w:r>
            <w:proofErr w:type="spellStart"/>
            <w:r w:rsidRPr="00A15D55">
              <w:rPr>
                <w:rFonts w:ascii="Tahoma" w:hAnsi="Tahoma"/>
                <w:sz w:val="20"/>
                <w:szCs w:val="20"/>
              </w:rPr>
              <w:t>Player</w:t>
            </w:r>
            <w:proofErr w:type="spellEnd"/>
            <w:r w:rsidRPr="00A15D55">
              <w:rPr>
                <w:rFonts w:ascii="Tahoma" w:hAnsi="Tahoma"/>
                <w:sz w:val="20"/>
                <w:szCs w:val="20"/>
              </w:rPr>
              <w:t xml:space="preserve"> </w:t>
            </w:r>
            <w:r w:rsidR="00223554" w:rsidRPr="00A15D55">
              <w:rPr>
                <w:rFonts w:ascii="Tahoma" w:hAnsi="Tahoma"/>
                <w:sz w:val="20"/>
                <w:szCs w:val="20"/>
              </w:rPr>
              <w:t>15.0.0.170</w:t>
            </w:r>
          </w:p>
        </w:tc>
      </w:tr>
      <w:tr w:rsidR="00D52902" w:rsidRPr="00863561" w:rsidTr="009F3179">
        <w:trPr>
          <w:trHeight w:val="385"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 w:rsidRPr="00863561">
              <w:rPr>
                <w:rStyle w:val="Popis"/>
                <w:rFonts w:ascii="Tahoma" w:hAnsi="Tahoma" w:cs="Tahoma"/>
                <w:sz w:val="20"/>
              </w:rPr>
              <w:t>1</w:t>
            </w:r>
            <w:r>
              <w:rPr>
                <w:rStyle w:val="Popis"/>
                <w:rFonts w:ascii="Tahoma" w:hAnsi="Tahoma" w:cs="Tahoma"/>
                <w:sz w:val="20"/>
              </w:rPr>
              <w:t>3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863561" w:rsidRDefault="00D52902" w:rsidP="00DF53C3">
            <w:pPr>
              <w:pStyle w:val="Seznamsodrkami"/>
              <w:numPr>
                <w:ilvl w:val="0"/>
                <w:numId w:val="0"/>
              </w:numPr>
              <w:spacing w:after="0"/>
              <w:ind w:left="360" w:hanging="360"/>
              <w:jc w:val="left"/>
              <w:rPr>
                <w:rFonts w:ascii="Tahoma" w:hAnsi="Tahoma"/>
                <w:sz w:val="20"/>
                <w:szCs w:val="20"/>
              </w:rPr>
            </w:pPr>
            <w:r w:rsidRPr="00863561">
              <w:rPr>
                <w:rFonts w:ascii="Tahoma" w:hAnsi="Tahoma"/>
                <w:sz w:val="20"/>
                <w:szCs w:val="20"/>
              </w:rPr>
              <w:t xml:space="preserve">602 XML </w:t>
            </w: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Filler</w:t>
            </w:r>
            <w:proofErr w:type="spellEnd"/>
            <w:r w:rsidRPr="00863561">
              <w:rPr>
                <w:rFonts w:ascii="Tahoma" w:hAnsi="Tahoma"/>
                <w:sz w:val="20"/>
                <w:szCs w:val="20"/>
              </w:rPr>
              <w:t xml:space="preserve"> </w:t>
            </w:r>
            <w:r>
              <w:rPr>
                <w:rFonts w:ascii="Tahoma" w:hAnsi="Tahoma"/>
                <w:sz w:val="20"/>
                <w:szCs w:val="20"/>
              </w:rPr>
              <w:t>4.</w:t>
            </w:r>
            <w:r w:rsidR="00DF53C3">
              <w:rPr>
                <w:rFonts w:ascii="Tahoma" w:hAnsi="Tahoma"/>
                <w:sz w:val="20"/>
                <w:szCs w:val="20"/>
              </w:rPr>
              <w:t>51</w:t>
            </w:r>
            <w:r>
              <w:rPr>
                <w:rFonts w:ascii="Tahoma" w:hAnsi="Tahoma"/>
                <w:sz w:val="20"/>
                <w:szCs w:val="20"/>
              </w:rPr>
              <w:t>.</w:t>
            </w:r>
            <w:r w:rsidR="00DF53C3">
              <w:rPr>
                <w:rFonts w:ascii="Tahoma" w:hAnsi="Tahoma"/>
                <w:sz w:val="20"/>
                <w:szCs w:val="20"/>
              </w:rPr>
              <w:t>09</w:t>
            </w:r>
          </w:p>
        </w:tc>
      </w:tr>
      <w:tr w:rsidR="00D52902" w:rsidRPr="00863561" w:rsidTr="009F3179">
        <w:trPr>
          <w:trHeight w:val="385"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 w:rsidRPr="00863561">
              <w:rPr>
                <w:rStyle w:val="Popis"/>
                <w:rFonts w:ascii="Tahoma" w:hAnsi="Tahoma" w:cs="Tahoma"/>
                <w:sz w:val="20"/>
              </w:rPr>
              <w:t>1</w:t>
            </w:r>
            <w:r>
              <w:rPr>
                <w:rStyle w:val="Popis"/>
                <w:rFonts w:ascii="Tahoma" w:hAnsi="Tahoma" w:cs="Tahoma"/>
                <w:sz w:val="20"/>
              </w:rPr>
              <w:t>4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863561" w:rsidRDefault="00D52902" w:rsidP="00D92491">
            <w:pPr>
              <w:pStyle w:val="Seznamsodrkami"/>
              <w:numPr>
                <w:ilvl w:val="0"/>
                <w:numId w:val="0"/>
              </w:numPr>
              <w:spacing w:after="0"/>
              <w:ind w:left="360" w:hanging="360"/>
              <w:jc w:val="left"/>
              <w:rPr>
                <w:rFonts w:ascii="Tahoma" w:hAnsi="Tahoma"/>
                <w:sz w:val="20"/>
                <w:szCs w:val="20"/>
              </w:rPr>
            </w:pP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Java</w:t>
            </w:r>
            <w:proofErr w:type="spellEnd"/>
            <w:r w:rsidRPr="00863561">
              <w:rPr>
                <w:rFonts w:ascii="Tahoma" w:hAnsi="Tahoma"/>
                <w:sz w:val="20"/>
                <w:szCs w:val="20"/>
              </w:rPr>
              <w:t xml:space="preserve"> </w:t>
            </w: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Runtime</w:t>
            </w:r>
            <w:proofErr w:type="spellEnd"/>
            <w:r w:rsidRPr="00863561">
              <w:rPr>
                <w:rFonts w:ascii="Tahoma" w:hAnsi="Tahoma"/>
                <w:sz w:val="20"/>
                <w:szCs w:val="20"/>
              </w:rPr>
              <w:t xml:space="preserve"> </w:t>
            </w: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Environment</w:t>
            </w:r>
            <w:proofErr w:type="spellEnd"/>
            <w:r w:rsidRPr="00863561">
              <w:rPr>
                <w:rFonts w:ascii="Tahoma" w:hAnsi="Tahoma"/>
                <w:sz w:val="20"/>
                <w:szCs w:val="20"/>
              </w:rPr>
              <w:t xml:space="preserve"> (JRE</w:t>
            </w:r>
            <w:r w:rsidRPr="00863561">
              <w:rPr>
                <w:rFonts w:ascii="Tahoma" w:hAnsi="Tahoma"/>
                <w:sz w:val="20"/>
                <w:szCs w:val="20"/>
                <w:lang w:val="en-US"/>
              </w:rPr>
              <w:t xml:space="preserve"> </w:t>
            </w:r>
            <w:r w:rsidR="00DB628E">
              <w:rPr>
                <w:rFonts w:ascii="Tahoma" w:hAnsi="Tahoma"/>
                <w:sz w:val="20"/>
                <w:szCs w:val="20"/>
              </w:rPr>
              <w:t>7.</w:t>
            </w:r>
            <w:r w:rsidR="00D92491">
              <w:rPr>
                <w:rFonts w:ascii="Tahoma" w:hAnsi="Tahoma"/>
                <w:sz w:val="20"/>
                <w:szCs w:val="20"/>
              </w:rPr>
              <w:t>51</w:t>
            </w:r>
            <w:r w:rsidRPr="00863561">
              <w:rPr>
                <w:rFonts w:ascii="Tahoma" w:hAnsi="Tahoma"/>
                <w:sz w:val="20"/>
                <w:szCs w:val="20"/>
              </w:rPr>
              <w:t>)</w:t>
            </w:r>
          </w:p>
        </w:tc>
      </w:tr>
      <w:tr w:rsidR="00D52902" w:rsidRPr="00863561" w:rsidTr="009F3179">
        <w:trPr>
          <w:trHeight w:val="414"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>
              <w:rPr>
                <w:rStyle w:val="Popis"/>
                <w:rFonts w:ascii="Tahoma" w:hAnsi="Tahoma" w:cs="Tahoma"/>
                <w:sz w:val="20"/>
              </w:rPr>
              <w:t>15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863561" w:rsidRDefault="00D52902" w:rsidP="00D92491">
            <w:pPr>
              <w:pStyle w:val="Seznamsodrkami"/>
              <w:numPr>
                <w:ilvl w:val="0"/>
                <w:numId w:val="0"/>
              </w:numPr>
              <w:spacing w:after="0"/>
              <w:ind w:left="360" w:hanging="360"/>
              <w:jc w:val="left"/>
              <w:rPr>
                <w:rFonts w:ascii="Tahoma" w:hAnsi="Tahoma"/>
                <w:sz w:val="20"/>
                <w:szCs w:val="20"/>
              </w:rPr>
            </w:pP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Cryptoplus</w:t>
            </w:r>
            <w:proofErr w:type="spellEnd"/>
            <w:r w:rsidRPr="00863561">
              <w:rPr>
                <w:rFonts w:ascii="Tahoma" w:hAnsi="Tahoma"/>
                <w:sz w:val="20"/>
                <w:szCs w:val="20"/>
              </w:rPr>
              <w:t xml:space="preserve"> </w:t>
            </w: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Pro</w:t>
            </w:r>
            <w:proofErr w:type="spellEnd"/>
            <w:r w:rsidRPr="00863561">
              <w:rPr>
                <w:rFonts w:ascii="Tahoma" w:hAnsi="Tahoma"/>
                <w:sz w:val="20"/>
                <w:szCs w:val="20"/>
              </w:rPr>
              <w:t xml:space="preserve"> ID 2.3</w:t>
            </w:r>
            <w:r>
              <w:rPr>
                <w:rFonts w:ascii="Tahoma" w:hAnsi="Tahoma"/>
                <w:sz w:val="20"/>
                <w:szCs w:val="20"/>
              </w:rPr>
              <w:t>.1</w:t>
            </w:r>
            <w:r w:rsidR="00D92491">
              <w:rPr>
                <w:rFonts w:ascii="Tahoma" w:hAnsi="Tahoma"/>
                <w:sz w:val="20"/>
                <w:szCs w:val="20"/>
              </w:rPr>
              <w:t>4</w:t>
            </w:r>
            <w:r w:rsidRPr="00863561">
              <w:rPr>
                <w:rFonts w:ascii="Tahoma" w:hAnsi="Tahoma"/>
                <w:sz w:val="20"/>
                <w:szCs w:val="20"/>
              </w:rPr>
              <w:t xml:space="preserve"> ( SW </w:t>
            </w: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pro</w:t>
            </w:r>
            <w:proofErr w:type="spellEnd"/>
            <w:r w:rsidRPr="00863561">
              <w:rPr>
                <w:rFonts w:ascii="Tahoma" w:hAnsi="Tahoma"/>
                <w:sz w:val="20"/>
                <w:szCs w:val="20"/>
              </w:rPr>
              <w:t xml:space="preserve"> práci s čipovými kartami + program </w:t>
            </w: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pro</w:t>
            </w:r>
            <w:proofErr w:type="spellEnd"/>
            <w:r w:rsidRPr="00863561">
              <w:rPr>
                <w:rFonts w:ascii="Tahoma" w:hAnsi="Tahoma"/>
                <w:sz w:val="20"/>
                <w:szCs w:val="20"/>
              </w:rPr>
              <w:t xml:space="preserve"> obnovu </w:t>
            </w:r>
            <w:proofErr w:type="spellStart"/>
            <w:r w:rsidRPr="00863561">
              <w:rPr>
                <w:rFonts w:ascii="Tahoma" w:hAnsi="Tahoma"/>
                <w:sz w:val="20"/>
                <w:szCs w:val="20"/>
              </w:rPr>
              <w:t>certifikátů</w:t>
            </w:r>
            <w:proofErr w:type="spellEnd"/>
            <w:r w:rsidRPr="00863561">
              <w:rPr>
                <w:rFonts w:ascii="Tahoma" w:hAnsi="Tahoma"/>
                <w:sz w:val="20"/>
                <w:szCs w:val="20"/>
              </w:rPr>
              <w:t>)</w:t>
            </w:r>
          </w:p>
        </w:tc>
      </w:tr>
      <w:tr w:rsidR="00D52902" w:rsidRPr="00863561" w:rsidTr="009F3179">
        <w:trPr>
          <w:trHeight w:val="414"/>
        </w:trPr>
        <w:tc>
          <w:tcPr>
            <w:tcW w:w="737" w:type="dxa"/>
            <w:shd w:val="clear" w:color="auto" w:fill="auto"/>
            <w:vAlign w:val="center"/>
          </w:tcPr>
          <w:p w:rsidR="00D52902" w:rsidRPr="00863561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>
              <w:rPr>
                <w:rStyle w:val="Popis"/>
                <w:rFonts w:ascii="Tahoma" w:hAnsi="Tahoma" w:cs="Tahoma"/>
                <w:sz w:val="20"/>
              </w:rPr>
              <w:lastRenderedPageBreak/>
              <w:t>16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376370" w:rsidRDefault="00D52902" w:rsidP="009F3179">
            <w:pPr>
              <w:pStyle w:val="Seznamsodrkami"/>
              <w:numPr>
                <w:ilvl w:val="0"/>
                <w:numId w:val="0"/>
              </w:numPr>
              <w:spacing w:after="0"/>
              <w:ind w:left="360" w:hanging="360"/>
              <w:jc w:val="left"/>
              <w:rPr>
                <w:rFonts w:ascii="Tahoma" w:hAnsi="Tahoma"/>
                <w:sz w:val="20"/>
                <w:lang w:val="cs-CZ" w:eastAsia="cs-CZ"/>
              </w:rPr>
            </w:pPr>
            <w:proofErr w:type="spellStart"/>
            <w:r w:rsidRPr="00863561">
              <w:rPr>
                <w:rFonts w:ascii="Tahoma" w:hAnsi="Tahoma"/>
                <w:sz w:val="20"/>
                <w:lang w:eastAsia="cs-CZ"/>
              </w:rPr>
              <w:t>TrueCrypt</w:t>
            </w:r>
            <w:proofErr w:type="spellEnd"/>
            <w:r w:rsidRPr="00863561">
              <w:rPr>
                <w:rFonts w:ascii="Tahoma" w:hAnsi="Tahoma"/>
                <w:sz w:val="20"/>
                <w:lang w:eastAsia="cs-CZ"/>
              </w:rPr>
              <w:t xml:space="preserve"> 6.1a –</w:t>
            </w:r>
            <w:r w:rsidRPr="00863561">
              <w:rPr>
                <w:rFonts w:ascii="Tahoma" w:hAnsi="Tahoma"/>
                <w:sz w:val="20"/>
                <w:lang w:val="cs-CZ" w:eastAsia="cs-CZ"/>
              </w:rPr>
              <w:t xml:space="preserve"> omezeno pouze na stanice určené pro provoz:</w:t>
            </w:r>
          </w:p>
          <w:p w:rsidR="00D52902" w:rsidRPr="00376370" w:rsidRDefault="00D52902" w:rsidP="00D52902">
            <w:pPr>
              <w:pStyle w:val="Seznamsodrkami"/>
              <w:numPr>
                <w:ilvl w:val="0"/>
                <w:numId w:val="5"/>
              </w:numPr>
              <w:spacing w:after="0"/>
              <w:jc w:val="left"/>
              <w:rPr>
                <w:rFonts w:ascii="Tahoma" w:hAnsi="Tahoma"/>
                <w:sz w:val="20"/>
                <w:lang w:val="cs-CZ" w:eastAsia="cs-CZ"/>
              </w:rPr>
            </w:pPr>
            <w:r w:rsidRPr="00376370">
              <w:rPr>
                <w:rFonts w:ascii="Tahoma" w:hAnsi="Tahoma"/>
                <w:sz w:val="20"/>
                <w:lang w:val="cs-CZ" w:eastAsia="cs-CZ"/>
              </w:rPr>
              <w:t>aplikace</w:t>
            </w:r>
            <w:r w:rsidRPr="00863561">
              <w:rPr>
                <w:rFonts w:ascii="Tahoma" w:hAnsi="Tahoma"/>
                <w:sz w:val="20"/>
                <w:lang w:eastAsia="cs-CZ"/>
              </w:rPr>
              <w:t xml:space="preserve"> PSL od firmy</w:t>
            </w:r>
            <w:r w:rsidRPr="00376370">
              <w:rPr>
                <w:rFonts w:ascii="Tahoma" w:hAnsi="Tahoma"/>
                <w:sz w:val="20"/>
                <w:lang w:val="cs-CZ" w:eastAsia="cs-CZ"/>
              </w:rPr>
              <w:t xml:space="preserve"> </w:t>
            </w:r>
            <w:proofErr w:type="spellStart"/>
            <w:r w:rsidRPr="00376370">
              <w:rPr>
                <w:rFonts w:ascii="Tahoma" w:hAnsi="Tahoma"/>
                <w:sz w:val="20"/>
                <w:lang w:val="cs-CZ" w:eastAsia="cs-CZ"/>
              </w:rPr>
              <w:t>Navidata</w:t>
            </w:r>
            <w:proofErr w:type="spellEnd"/>
          </w:p>
          <w:p w:rsidR="00D52902" w:rsidRPr="00376370" w:rsidRDefault="00D52902" w:rsidP="00D52902">
            <w:pPr>
              <w:pStyle w:val="Seznamsodrkami"/>
              <w:numPr>
                <w:ilvl w:val="0"/>
                <w:numId w:val="5"/>
              </w:numPr>
              <w:spacing w:after="0"/>
              <w:jc w:val="left"/>
              <w:rPr>
                <w:rFonts w:ascii="Tahoma" w:hAnsi="Tahoma"/>
                <w:sz w:val="20"/>
                <w:lang w:val="cs-CZ" w:eastAsia="cs-CZ"/>
              </w:rPr>
            </w:pPr>
            <w:r w:rsidRPr="00376370">
              <w:rPr>
                <w:rFonts w:ascii="Tahoma" w:hAnsi="Tahoma"/>
                <w:sz w:val="20"/>
                <w:lang w:val="cs-CZ" w:eastAsia="cs-CZ"/>
              </w:rPr>
              <w:t>aplikace</w:t>
            </w:r>
            <w:r>
              <w:rPr>
                <w:rFonts w:ascii="Tahoma" w:hAnsi="Tahoma"/>
                <w:sz w:val="20"/>
                <w:lang w:eastAsia="cs-CZ"/>
              </w:rPr>
              <w:t xml:space="preserve"> KOC</w:t>
            </w:r>
          </w:p>
          <w:p w:rsidR="00D52902" w:rsidRPr="00863561" w:rsidRDefault="00D52902" w:rsidP="00D52902">
            <w:pPr>
              <w:pStyle w:val="Seznamsodrkami"/>
              <w:numPr>
                <w:ilvl w:val="0"/>
                <w:numId w:val="5"/>
              </w:numPr>
              <w:spacing w:after="0"/>
              <w:jc w:val="left"/>
              <w:rPr>
                <w:rFonts w:ascii="Tahoma" w:hAnsi="Tahoma"/>
                <w:sz w:val="20"/>
                <w:lang w:eastAsia="cs-CZ"/>
              </w:rPr>
            </w:pPr>
            <w:r w:rsidRPr="00376370">
              <w:rPr>
                <w:rFonts w:ascii="Tahoma" w:hAnsi="Tahoma"/>
                <w:sz w:val="20"/>
                <w:lang w:val="cs-CZ" w:eastAsia="cs-CZ"/>
              </w:rPr>
              <w:t>aplikace</w:t>
            </w:r>
            <w:r>
              <w:rPr>
                <w:rFonts w:ascii="Tahoma" w:hAnsi="Tahoma"/>
                <w:sz w:val="20"/>
                <w:lang w:eastAsia="cs-CZ"/>
              </w:rPr>
              <w:t xml:space="preserve"> KLM</w:t>
            </w:r>
          </w:p>
        </w:tc>
      </w:tr>
      <w:tr w:rsidR="00D52902" w:rsidRPr="00863561" w:rsidTr="009F3179">
        <w:trPr>
          <w:trHeight w:val="414"/>
        </w:trPr>
        <w:tc>
          <w:tcPr>
            <w:tcW w:w="737" w:type="dxa"/>
            <w:shd w:val="clear" w:color="auto" w:fill="auto"/>
            <w:vAlign w:val="center"/>
          </w:tcPr>
          <w:p w:rsidR="00D52902" w:rsidRDefault="00D52902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>
              <w:rPr>
                <w:rStyle w:val="Popis"/>
                <w:rFonts w:ascii="Tahoma" w:hAnsi="Tahoma" w:cs="Tahoma"/>
                <w:sz w:val="20"/>
              </w:rPr>
              <w:t>17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D52902" w:rsidRPr="00863561" w:rsidRDefault="00D52902" w:rsidP="002976D6">
            <w:pPr>
              <w:pStyle w:val="Seznamsodrkami"/>
              <w:numPr>
                <w:ilvl w:val="0"/>
                <w:numId w:val="0"/>
              </w:numPr>
              <w:spacing w:after="0"/>
              <w:ind w:left="360" w:hanging="360"/>
              <w:jc w:val="left"/>
              <w:rPr>
                <w:rFonts w:ascii="Tahoma" w:hAnsi="Tahoma"/>
                <w:sz w:val="20"/>
                <w:lang w:eastAsia="cs-CZ"/>
              </w:rPr>
            </w:pPr>
            <w:proofErr w:type="spellStart"/>
            <w:r w:rsidRPr="00F241F9">
              <w:rPr>
                <w:rFonts w:ascii="Tahoma" w:hAnsi="Tahoma"/>
                <w:sz w:val="20"/>
                <w:lang w:eastAsia="cs-CZ"/>
              </w:rPr>
              <w:t>PDF-XChange</w:t>
            </w:r>
            <w:proofErr w:type="spellEnd"/>
            <w:r w:rsidRPr="00F241F9">
              <w:rPr>
                <w:rFonts w:ascii="Tahoma" w:hAnsi="Tahoma"/>
                <w:sz w:val="20"/>
                <w:lang w:eastAsia="cs-CZ"/>
              </w:rPr>
              <w:t xml:space="preserve"> </w:t>
            </w:r>
            <w:r w:rsidR="002976D6">
              <w:rPr>
                <w:rFonts w:ascii="Tahoma" w:hAnsi="Tahoma"/>
                <w:sz w:val="20"/>
                <w:lang w:eastAsia="cs-CZ"/>
              </w:rPr>
              <w:t>4</w:t>
            </w:r>
            <w:r w:rsidRPr="00F241F9">
              <w:rPr>
                <w:rFonts w:ascii="Tahoma" w:hAnsi="Tahoma"/>
                <w:sz w:val="20"/>
                <w:lang w:eastAsia="cs-CZ"/>
              </w:rPr>
              <w:t xml:space="preserve"> </w:t>
            </w:r>
            <w:proofErr w:type="spellStart"/>
            <w:r w:rsidRPr="00F241F9">
              <w:rPr>
                <w:rFonts w:ascii="Tahoma" w:hAnsi="Tahoma"/>
                <w:sz w:val="20"/>
                <w:lang w:eastAsia="cs-CZ"/>
              </w:rPr>
              <w:t>Pro</w:t>
            </w:r>
            <w:proofErr w:type="spellEnd"/>
          </w:p>
        </w:tc>
      </w:tr>
      <w:tr w:rsidR="004104B5" w:rsidRPr="00863561" w:rsidTr="009F3179">
        <w:trPr>
          <w:trHeight w:val="414"/>
        </w:trPr>
        <w:tc>
          <w:tcPr>
            <w:tcW w:w="737" w:type="dxa"/>
            <w:shd w:val="clear" w:color="auto" w:fill="auto"/>
            <w:vAlign w:val="center"/>
          </w:tcPr>
          <w:p w:rsidR="004104B5" w:rsidRDefault="004104B5" w:rsidP="009F3179">
            <w:pPr>
              <w:pStyle w:val="Normal2"/>
              <w:jc w:val="center"/>
              <w:rPr>
                <w:rStyle w:val="Popis"/>
                <w:rFonts w:ascii="Tahoma" w:hAnsi="Tahoma" w:cs="Tahoma"/>
                <w:sz w:val="20"/>
              </w:rPr>
            </w:pPr>
            <w:r>
              <w:rPr>
                <w:rStyle w:val="Popis"/>
                <w:rFonts w:ascii="Tahoma" w:hAnsi="Tahoma" w:cs="Tahoma"/>
                <w:sz w:val="20"/>
              </w:rPr>
              <w:t>18</w:t>
            </w:r>
          </w:p>
        </w:tc>
        <w:tc>
          <w:tcPr>
            <w:tcW w:w="8567" w:type="dxa"/>
            <w:shd w:val="clear" w:color="auto" w:fill="auto"/>
            <w:vAlign w:val="center"/>
          </w:tcPr>
          <w:p w:rsidR="004104B5" w:rsidRPr="00F241F9" w:rsidRDefault="004104B5" w:rsidP="002976D6">
            <w:pPr>
              <w:pStyle w:val="Seznamsodrkami"/>
              <w:numPr>
                <w:ilvl w:val="0"/>
                <w:numId w:val="0"/>
              </w:numPr>
              <w:spacing w:after="0"/>
              <w:ind w:left="360" w:hanging="360"/>
              <w:jc w:val="left"/>
              <w:rPr>
                <w:rFonts w:ascii="Tahoma" w:hAnsi="Tahoma"/>
                <w:sz w:val="20"/>
                <w:lang w:eastAsia="cs-CZ"/>
              </w:rPr>
            </w:pPr>
            <w:proofErr w:type="spellStart"/>
            <w:r>
              <w:rPr>
                <w:rFonts w:ascii="Tahoma" w:hAnsi="Tahoma"/>
                <w:sz w:val="20"/>
                <w:lang w:eastAsia="cs-CZ"/>
              </w:rPr>
              <w:t>FormApps</w:t>
            </w:r>
            <w:proofErr w:type="spellEnd"/>
            <w:r>
              <w:rPr>
                <w:rFonts w:ascii="Tahoma" w:hAnsi="Tahoma"/>
                <w:sz w:val="20"/>
                <w:lang w:eastAsia="cs-CZ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  <w:lang w:eastAsia="cs-CZ"/>
              </w:rPr>
              <w:t>Plug</w:t>
            </w:r>
            <w:r w:rsidR="00FF4076">
              <w:rPr>
                <w:rFonts w:ascii="Tahoma" w:hAnsi="Tahoma"/>
                <w:sz w:val="20"/>
                <w:lang w:eastAsia="cs-CZ"/>
              </w:rPr>
              <w:t>-</w:t>
            </w:r>
            <w:r>
              <w:rPr>
                <w:rFonts w:ascii="Tahoma" w:hAnsi="Tahoma"/>
                <w:sz w:val="20"/>
                <w:lang w:eastAsia="cs-CZ"/>
              </w:rPr>
              <w:t>in</w:t>
            </w:r>
            <w:proofErr w:type="spellEnd"/>
            <w:r>
              <w:rPr>
                <w:rFonts w:ascii="Tahoma" w:hAnsi="Tahoma"/>
                <w:sz w:val="20"/>
                <w:lang w:eastAsia="cs-CZ"/>
              </w:rPr>
              <w:t xml:space="preserve"> 1.9 </w:t>
            </w:r>
          </w:p>
        </w:tc>
      </w:tr>
    </w:tbl>
    <w:p w:rsidR="00D52902" w:rsidRDefault="00D52902" w:rsidP="00D52902">
      <w:pPr>
        <w:pStyle w:val="Bullet6"/>
        <w:numPr>
          <w:ilvl w:val="0"/>
          <w:numId w:val="0"/>
        </w:numPr>
        <w:ind w:left="357"/>
        <w:rPr>
          <w:rFonts w:ascii="Tahoma" w:hAnsi="Tahoma" w:cs="Tahoma"/>
          <w:sz w:val="20"/>
        </w:rPr>
      </w:pPr>
    </w:p>
    <w:p w:rsidR="00D52902" w:rsidRPr="00A73985" w:rsidRDefault="00D52902" w:rsidP="00D52902">
      <w:pPr>
        <w:pStyle w:val="Bullet6"/>
        <w:tabs>
          <w:tab w:val="clear" w:pos="357"/>
          <w:tab w:val="num" w:pos="360"/>
        </w:tabs>
        <w:rPr>
          <w:rFonts w:ascii="Tahoma" w:hAnsi="Tahoma" w:cs="Tahoma"/>
          <w:sz w:val="20"/>
        </w:rPr>
      </w:pPr>
      <w:r w:rsidRPr="0087485D">
        <w:rPr>
          <w:rFonts w:ascii="Tahoma" w:hAnsi="Tahoma" w:cs="Tahoma"/>
          <w:sz w:val="20"/>
        </w:rPr>
        <w:t>Klient  elektronické pošty MS Outlook 20</w:t>
      </w:r>
      <w:r>
        <w:rPr>
          <w:rFonts w:ascii="Tahoma" w:hAnsi="Tahoma" w:cs="Tahoma"/>
          <w:sz w:val="20"/>
        </w:rPr>
        <w:t>10</w:t>
      </w:r>
      <w:r w:rsidRPr="0087485D">
        <w:rPr>
          <w:rFonts w:ascii="Tahoma" w:hAnsi="Tahoma" w:cs="Tahoma"/>
          <w:sz w:val="20"/>
        </w:rPr>
        <w:t xml:space="preserve"> má kopii schránky (*.OST), popřípadě </w:t>
      </w:r>
      <w:proofErr w:type="spellStart"/>
      <w:r w:rsidRPr="0087485D">
        <w:rPr>
          <w:rFonts w:ascii="Tahoma" w:hAnsi="Tahoma" w:cs="Tahoma"/>
          <w:sz w:val="20"/>
        </w:rPr>
        <w:t>offline</w:t>
      </w:r>
      <w:proofErr w:type="spellEnd"/>
      <w:r w:rsidRPr="0087485D">
        <w:rPr>
          <w:rFonts w:ascii="Tahoma" w:hAnsi="Tahoma" w:cs="Tahoma"/>
          <w:sz w:val="20"/>
        </w:rPr>
        <w:t xml:space="preserve"> složky (*.PST)  uloženy v adresáři  </w:t>
      </w:r>
      <w:r w:rsidRPr="0087485D">
        <w:rPr>
          <w:rFonts w:ascii="Tahoma" w:hAnsi="Tahoma" w:cs="Tahoma"/>
          <w:b/>
          <w:sz w:val="20"/>
        </w:rPr>
        <w:t>%USERPROFILE%\DATA</w:t>
      </w:r>
    </w:p>
    <w:p w:rsidR="00D52902" w:rsidRPr="0087485D" w:rsidRDefault="00D52902" w:rsidP="00D52902">
      <w:pPr>
        <w:pStyle w:val="Bullet6"/>
        <w:tabs>
          <w:tab w:val="clear" w:pos="357"/>
          <w:tab w:val="num" w:pos="360"/>
        </w:tabs>
        <w:rPr>
          <w:rFonts w:ascii="Tahoma" w:hAnsi="Tahoma" w:cs="Tahoma"/>
          <w:sz w:val="20"/>
        </w:rPr>
      </w:pPr>
      <w:r>
        <w:rPr>
          <w:rFonts w:ascii="Tahoma" w:hAnsi="Tahoma"/>
          <w:sz w:val="20"/>
        </w:rPr>
        <w:t xml:space="preserve">Pro </w:t>
      </w:r>
      <w:r w:rsidRPr="00C02711">
        <w:rPr>
          <w:rFonts w:ascii="Tahoma" w:hAnsi="Tahoma"/>
          <w:sz w:val="20"/>
        </w:rPr>
        <w:t>uk</w:t>
      </w:r>
      <w:r>
        <w:rPr>
          <w:rFonts w:ascii="Tahoma" w:hAnsi="Tahoma"/>
          <w:sz w:val="20"/>
        </w:rPr>
        <w:t>l</w:t>
      </w:r>
      <w:r w:rsidRPr="00C02711">
        <w:rPr>
          <w:rFonts w:ascii="Tahoma" w:hAnsi="Tahoma"/>
          <w:sz w:val="20"/>
        </w:rPr>
        <w:t xml:space="preserve">ádání uživatelských dat jsou k dispozici </w:t>
      </w:r>
      <w:r>
        <w:rPr>
          <w:rFonts w:ascii="Tahoma" w:hAnsi="Tahoma"/>
          <w:sz w:val="20"/>
        </w:rPr>
        <w:t xml:space="preserve">dvě úložiště „ Dokumenty síťové “  ( </w:t>
      </w:r>
      <w:r w:rsidRPr="00A73985">
        <w:rPr>
          <w:rFonts w:ascii="Tahoma" w:hAnsi="Tahoma"/>
          <w:b/>
          <w:sz w:val="20"/>
        </w:rPr>
        <w:t>\\si</w:t>
      </w:r>
      <w:r>
        <w:rPr>
          <w:rFonts w:ascii="Tahoma" w:hAnsi="Tahoma"/>
          <w:b/>
          <w:sz w:val="20"/>
        </w:rPr>
        <w:t>zz</w:t>
      </w:r>
      <w:r w:rsidR="002013BA">
        <w:rPr>
          <w:rFonts w:ascii="Tahoma" w:hAnsi="Tahoma"/>
          <w:b/>
          <w:sz w:val="20"/>
        </w:rPr>
        <w:t>0</w:t>
      </w:r>
      <w:r w:rsidRPr="00A73985">
        <w:rPr>
          <w:rFonts w:ascii="Tahoma" w:hAnsi="Tahoma"/>
          <w:b/>
          <w:sz w:val="20"/>
        </w:rPr>
        <w:t>6\Home$\%</w:t>
      </w:r>
      <w:r>
        <w:rPr>
          <w:rFonts w:ascii="Tahoma" w:hAnsi="Tahoma"/>
          <w:b/>
          <w:sz w:val="20"/>
        </w:rPr>
        <w:t>USERNAME</w:t>
      </w:r>
      <w:r w:rsidRPr="00A73985">
        <w:rPr>
          <w:rFonts w:ascii="Tahoma" w:hAnsi="Tahoma"/>
          <w:b/>
          <w:sz w:val="20"/>
        </w:rPr>
        <w:t>%</w:t>
      </w:r>
      <w:r>
        <w:rPr>
          <w:rFonts w:ascii="Tahoma" w:hAnsi="Tahoma"/>
          <w:sz w:val="20"/>
        </w:rPr>
        <w:t xml:space="preserve"> )</w:t>
      </w:r>
      <w:r>
        <w:rPr>
          <w:rFonts w:ascii="Tahoma" w:hAnsi="Tahoma" w:cs="Tahoma"/>
          <w:sz w:val="20"/>
        </w:rPr>
        <w:t xml:space="preserve">  a  </w:t>
      </w:r>
      <w:r w:rsidRPr="00C02711">
        <w:rPr>
          <w:rFonts w:ascii="Tahoma" w:hAnsi="Tahoma"/>
          <w:sz w:val="20"/>
        </w:rPr>
        <w:t>„</w:t>
      </w:r>
      <w:r>
        <w:rPr>
          <w:rFonts w:ascii="Tahoma" w:hAnsi="Tahoma"/>
          <w:sz w:val="20"/>
        </w:rPr>
        <w:t xml:space="preserve"> </w:t>
      </w:r>
      <w:r w:rsidRPr="00C02711">
        <w:rPr>
          <w:rFonts w:ascii="Tahoma" w:hAnsi="Tahoma"/>
          <w:sz w:val="20"/>
        </w:rPr>
        <w:t>Dokumenty lokální</w:t>
      </w:r>
      <w:r>
        <w:rPr>
          <w:rFonts w:ascii="Tahoma" w:hAnsi="Tahoma"/>
          <w:sz w:val="20"/>
        </w:rPr>
        <w:t xml:space="preserve"> </w:t>
      </w:r>
      <w:r w:rsidRPr="00C02711">
        <w:rPr>
          <w:rFonts w:ascii="Tahoma" w:hAnsi="Tahoma"/>
          <w:sz w:val="20"/>
        </w:rPr>
        <w:t xml:space="preserve">“ </w:t>
      </w:r>
      <w:r>
        <w:rPr>
          <w:rFonts w:ascii="Tahoma" w:hAnsi="Tahoma"/>
          <w:sz w:val="20"/>
        </w:rPr>
        <w:t xml:space="preserve"> </w:t>
      </w:r>
      <w:r w:rsidRPr="00C02711">
        <w:rPr>
          <w:rFonts w:ascii="Tahoma" w:hAnsi="Tahoma"/>
          <w:sz w:val="20"/>
        </w:rPr>
        <w:t xml:space="preserve">( </w:t>
      </w:r>
      <w:r w:rsidRPr="00A73985">
        <w:rPr>
          <w:rFonts w:ascii="Tahoma" w:hAnsi="Tahoma"/>
          <w:b/>
          <w:sz w:val="20"/>
        </w:rPr>
        <w:t>%</w:t>
      </w:r>
      <w:r>
        <w:rPr>
          <w:rFonts w:ascii="Tahoma" w:hAnsi="Tahoma"/>
          <w:b/>
          <w:sz w:val="20"/>
        </w:rPr>
        <w:t>USERPROFILE</w:t>
      </w:r>
      <w:r w:rsidRPr="00A73985">
        <w:rPr>
          <w:rFonts w:ascii="Tahoma" w:hAnsi="Tahoma"/>
          <w:b/>
          <w:sz w:val="20"/>
        </w:rPr>
        <w:t>%\data</w:t>
      </w:r>
      <w:r w:rsidRPr="00C02711">
        <w:rPr>
          <w:rFonts w:ascii="Tahoma" w:hAnsi="Tahoma"/>
          <w:sz w:val="20"/>
        </w:rPr>
        <w:t xml:space="preserve"> )</w:t>
      </w:r>
    </w:p>
    <w:p w:rsidR="00D52902" w:rsidRPr="009263FB" w:rsidRDefault="00D52902" w:rsidP="00D52902">
      <w:pPr>
        <w:pStyle w:val="Bullet6"/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 xml:space="preserve">Umístění aplikace bude pouze v rámci složky </w:t>
      </w:r>
      <w:r w:rsidRPr="009263FB">
        <w:rPr>
          <w:rFonts w:ascii="Tahoma" w:hAnsi="Tahoma" w:cs="Tahoma"/>
          <w:b/>
          <w:sz w:val="20"/>
        </w:rPr>
        <w:t xml:space="preserve">C:\Program </w:t>
      </w:r>
      <w:proofErr w:type="spellStart"/>
      <w:r w:rsidRPr="009263FB">
        <w:rPr>
          <w:rFonts w:ascii="Tahoma" w:hAnsi="Tahoma" w:cs="Tahoma"/>
          <w:b/>
          <w:sz w:val="20"/>
        </w:rPr>
        <w:t>Files</w:t>
      </w:r>
      <w:proofErr w:type="spellEnd"/>
      <w:r w:rsidRPr="009263FB">
        <w:rPr>
          <w:rFonts w:ascii="Tahoma" w:hAnsi="Tahoma" w:cs="Tahoma"/>
          <w:sz w:val="20"/>
        </w:rPr>
        <w:t xml:space="preserve"> (dané proměnnou %PROGRAMFILES%)</w:t>
      </w:r>
    </w:p>
    <w:p w:rsidR="00D52902" w:rsidRPr="009263FB" w:rsidRDefault="00D52902" w:rsidP="00D52902">
      <w:pPr>
        <w:pStyle w:val="Bullet6"/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>V programovém kódu aplikace nesmí být uvedena konkrétní struktura jmen objektů (počítač, doména, organizační jednotka apod.) a jejich umístění v </w:t>
      </w:r>
      <w:proofErr w:type="spellStart"/>
      <w:r w:rsidRPr="009263FB">
        <w:rPr>
          <w:rFonts w:ascii="Tahoma" w:hAnsi="Tahoma" w:cs="Tahoma"/>
          <w:sz w:val="20"/>
        </w:rPr>
        <w:t>Active</w:t>
      </w:r>
      <w:proofErr w:type="spellEnd"/>
      <w:r w:rsidRPr="009263FB">
        <w:rPr>
          <w:rFonts w:ascii="Tahoma" w:hAnsi="Tahoma" w:cs="Tahoma"/>
          <w:sz w:val="20"/>
        </w:rPr>
        <w:t xml:space="preserve"> </w:t>
      </w:r>
      <w:proofErr w:type="spellStart"/>
      <w:r w:rsidRPr="009263FB">
        <w:rPr>
          <w:rFonts w:ascii="Tahoma" w:hAnsi="Tahoma" w:cs="Tahoma"/>
          <w:sz w:val="20"/>
        </w:rPr>
        <w:t>Directory</w:t>
      </w:r>
      <w:proofErr w:type="spellEnd"/>
      <w:r w:rsidRPr="009263FB">
        <w:rPr>
          <w:rFonts w:ascii="Tahoma" w:hAnsi="Tahoma" w:cs="Tahoma"/>
          <w:sz w:val="20"/>
        </w:rPr>
        <w:t>, ani IP adresa některého počítače či lokality</w:t>
      </w:r>
    </w:p>
    <w:p w:rsidR="00D52902" w:rsidRPr="009263FB" w:rsidRDefault="00D52902" w:rsidP="00D52902">
      <w:pPr>
        <w:pStyle w:val="Bullet6"/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>Je garantováno, že instalace aplikace bude prováděna v bezpečnostním kontextu účtu s právy lokálního Administrátora na stanici</w:t>
      </w:r>
    </w:p>
    <w:p w:rsidR="00D52902" w:rsidRPr="009263FB" w:rsidRDefault="00D52902" w:rsidP="00D52902">
      <w:pPr>
        <w:pStyle w:val="Bullet6"/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>Je garantováno, že instalace aplikace je možná bezobslužně v tichém módu pomocí systém</w:t>
      </w:r>
      <w:r>
        <w:rPr>
          <w:rFonts w:ascii="Tahoma" w:hAnsi="Tahoma" w:cs="Tahoma"/>
          <w:sz w:val="20"/>
        </w:rPr>
        <w:t>u pro distribuci software Microsoft SCCM</w:t>
      </w:r>
      <w:r w:rsidRPr="009263FB">
        <w:rPr>
          <w:rFonts w:ascii="Tahoma" w:hAnsi="Tahoma" w:cs="Tahoma"/>
          <w:sz w:val="20"/>
        </w:rPr>
        <w:t>.</w:t>
      </w:r>
    </w:p>
    <w:p w:rsidR="00D52902" w:rsidRPr="009263FB" w:rsidRDefault="00D52902" w:rsidP="00D52902">
      <w:pPr>
        <w:pStyle w:val="Bullet6"/>
        <w:tabs>
          <w:tab w:val="clear" w:pos="357"/>
          <w:tab w:val="num" w:pos="360"/>
        </w:tabs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 xml:space="preserve">Provozování aplikace bude v bezpečnostním kontextu běžného uživatele - privilegia lokální skupiny </w:t>
      </w:r>
      <w:proofErr w:type="spellStart"/>
      <w:r w:rsidRPr="009263FB">
        <w:rPr>
          <w:rFonts w:ascii="Tahoma" w:hAnsi="Tahoma" w:cs="Tahoma"/>
          <w:b/>
          <w:sz w:val="20"/>
        </w:rPr>
        <w:t>Users</w:t>
      </w:r>
      <w:proofErr w:type="spellEnd"/>
      <w:r w:rsidRPr="009263FB">
        <w:rPr>
          <w:rFonts w:ascii="Tahoma" w:hAnsi="Tahoma" w:cs="Tahoma"/>
          <w:sz w:val="20"/>
        </w:rPr>
        <w:t xml:space="preserve"> (jen právo čtení ve složce %PROGRAMFILES%). Výchozí přístupová práva k souborovému systému i k registry jsou v rám</w:t>
      </w:r>
      <w:r>
        <w:rPr>
          <w:rFonts w:ascii="Tahoma" w:hAnsi="Tahoma" w:cs="Tahoma"/>
          <w:sz w:val="20"/>
        </w:rPr>
        <w:t>ci operačního systému Windows 7</w:t>
      </w:r>
      <w:r w:rsidRPr="009263FB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Enterprise</w:t>
      </w:r>
      <w:r w:rsidRPr="009263FB">
        <w:rPr>
          <w:rFonts w:ascii="Tahoma" w:hAnsi="Tahoma" w:cs="Tahoma"/>
          <w:sz w:val="20"/>
        </w:rPr>
        <w:t xml:space="preserve"> navržena tak, že členové skupiny </w:t>
      </w:r>
      <w:proofErr w:type="spellStart"/>
      <w:r w:rsidRPr="009263FB">
        <w:rPr>
          <w:rFonts w:ascii="Tahoma" w:hAnsi="Tahoma" w:cs="Tahoma"/>
          <w:sz w:val="20"/>
        </w:rPr>
        <w:t>Users</w:t>
      </w:r>
      <w:proofErr w:type="spellEnd"/>
      <w:r w:rsidRPr="009263FB">
        <w:rPr>
          <w:rFonts w:ascii="Tahoma" w:hAnsi="Tahoma" w:cs="Tahoma"/>
          <w:sz w:val="20"/>
        </w:rPr>
        <w:t xml:space="preserve"> nemají možnost modifikovat systémové adresáře, systémové soubory. Přístup k registry klíčům je značně omezen (jen zápis do části HKEY_CURRENT_USER).</w:t>
      </w:r>
    </w:p>
    <w:p w:rsidR="00D52902" w:rsidRPr="003C189B" w:rsidRDefault="00D52902" w:rsidP="00D52902">
      <w:pPr>
        <w:pStyle w:val="Bullet6"/>
        <w:tabs>
          <w:tab w:val="clear" w:pos="357"/>
          <w:tab w:val="num" w:pos="360"/>
        </w:tabs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 xml:space="preserve">Ukládání uživatelských konfigurací bude povoleno jen v konkrétním profilu uživatele v rámci struktury dané proměnnou %USERPROFILE%. Například dočasné soubory jsou směrovány do složky dané proměnnou %TEMP%, %TMP%, která ukazuje do složky v lokálním uživatelském profilu. </w:t>
      </w:r>
      <w:r w:rsidR="00A3245B">
        <w:rPr>
          <w:rFonts w:ascii="Tahoma" w:hAnsi="Tahoma" w:cs="Tahoma"/>
          <w:sz w:val="20"/>
        </w:rPr>
        <w:t xml:space="preserve">Pro ukládání aplikačních dat je k dispozici skrytá složka </w:t>
      </w:r>
      <w:r w:rsidR="00A3245B" w:rsidRPr="00A3245B">
        <w:rPr>
          <w:rFonts w:ascii="Tahoma" w:hAnsi="Tahoma" w:cs="Tahoma"/>
          <w:b/>
          <w:sz w:val="20"/>
        </w:rPr>
        <w:t>C:\ProgramData</w:t>
      </w:r>
      <w:r w:rsidR="00A3245B">
        <w:rPr>
          <w:rFonts w:ascii="Tahoma" w:hAnsi="Tahoma" w:cs="Tahoma"/>
          <w:b/>
          <w:sz w:val="20"/>
        </w:rPr>
        <w:t xml:space="preserve"> .</w:t>
      </w:r>
    </w:p>
    <w:p w:rsidR="003C189B" w:rsidRDefault="003C189B" w:rsidP="003C189B">
      <w:pPr>
        <w:pStyle w:val="Bullet6"/>
        <w:numPr>
          <w:ilvl w:val="0"/>
          <w:numId w:val="0"/>
        </w:numPr>
        <w:ind w:left="357"/>
        <w:rPr>
          <w:rFonts w:ascii="Tahoma" w:hAnsi="Tahoma" w:cs="Tahoma"/>
          <w:b/>
          <w:sz w:val="20"/>
        </w:rPr>
      </w:pPr>
    </w:p>
    <w:p w:rsidR="003C189B" w:rsidRPr="00D52902" w:rsidRDefault="003C189B" w:rsidP="003C189B">
      <w:pPr>
        <w:pStyle w:val="Bullet6"/>
        <w:numPr>
          <w:ilvl w:val="0"/>
          <w:numId w:val="0"/>
        </w:numPr>
        <w:ind w:left="357"/>
        <w:rPr>
          <w:rFonts w:ascii="Tahoma" w:hAnsi="Tahoma" w:cs="Tahoma"/>
          <w:sz w:val="20"/>
        </w:rPr>
      </w:pPr>
    </w:p>
    <w:p w:rsidR="00D52902" w:rsidRPr="009263FB" w:rsidRDefault="00CF4FE3" w:rsidP="00D52902">
      <w:pPr>
        <w:pStyle w:val="Nadpis1"/>
        <w:tabs>
          <w:tab w:val="num" w:pos="360"/>
        </w:tabs>
        <w:ind w:left="992" w:hanging="992"/>
        <w:rPr>
          <w:rFonts w:ascii="Tahoma" w:hAnsi="Tahoma" w:cs="Tahoma"/>
        </w:rPr>
      </w:pPr>
      <w:bookmarkStart w:id="7" w:name="_Toc235844991"/>
      <w:bookmarkStart w:id="8" w:name="_Toc405537398"/>
      <w:r>
        <w:rPr>
          <w:rFonts w:ascii="Tahoma" w:hAnsi="Tahoma" w:cs="Tahoma"/>
        </w:rPr>
        <w:t>Nastavení aplikace Internet E</w:t>
      </w:r>
      <w:r w:rsidR="00D52902" w:rsidRPr="009263FB">
        <w:rPr>
          <w:rFonts w:ascii="Tahoma" w:hAnsi="Tahoma" w:cs="Tahoma"/>
        </w:rPr>
        <w:t>xplorer</w:t>
      </w:r>
      <w:bookmarkEnd w:id="7"/>
      <w:bookmarkEnd w:id="8"/>
    </w:p>
    <w:p w:rsidR="00D52902" w:rsidRDefault="00D52902" w:rsidP="00D52902">
      <w:pPr>
        <w:pStyle w:val="Normal1"/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>Na stanicích bude nainst</w:t>
      </w:r>
      <w:r>
        <w:rPr>
          <w:rFonts w:ascii="Tahoma" w:hAnsi="Tahoma" w:cs="Tahoma"/>
          <w:sz w:val="20"/>
        </w:rPr>
        <w:t>alován Internet Explorer verze 8</w:t>
      </w:r>
      <w:r w:rsidRPr="009263FB">
        <w:rPr>
          <w:rFonts w:ascii="Tahoma" w:hAnsi="Tahoma" w:cs="Tahoma"/>
          <w:sz w:val="20"/>
        </w:rPr>
        <w:t xml:space="preserve">.0 (MSIE) včetně aktuálních oprav vydaných společností Microsoft. Konfigurace MSIE odpovídá standardní instalaci, zvláště však upozorňujeme, že musí být nastaven na automatické zjišťování existence novějších verzí uložených stránek. Pokud jsou používány </w:t>
      </w:r>
      <w:proofErr w:type="spellStart"/>
      <w:r w:rsidRPr="009263FB">
        <w:rPr>
          <w:rFonts w:ascii="Tahoma" w:hAnsi="Tahoma" w:cs="Tahoma"/>
          <w:sz w:val="20"/>
        </w:rPr>
        <w:t>ActiveX</w:t>
      </w:r>
      <w:proofErr w:type="spellEnd"/>
      <w:r w:rsidRPr="009263FB">
        <w:rPr>
          <w:rFonts w:ascii="Tahoma" w:hAnsi="Tahoma" w:cs="Tahoma"/>
          <w:sz w:val="20"/>
        </w:rPr>
        <w:t xml:space="preserve"> komponenty, je vyžadováno jejich zabezpečení elektronickým podpisem.</w:t>
      </w:r>
      <w:r>
        <w:rPr>
          <w:rFonts w:ascii="Tahoma" w:hAnsi="Tahoma" w:cs="Tahoma"/>
          <w:sz w:val="20"/>
        </w:rPr>
        <w:t xml:space="preserve"> </w:t>
      </w:r>
    </w:p>
    <w:p w:rsidR="00D52902" w:rsidRDefault="00D52902" w:rsidP="00D52902">
      <w:pPr>
        <w:pStyle w:val="Normal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Nastavení IE jsou řízeny centrální skupinovou politikou v </w:t>
      </w:r>
      <w:proofErr w:type="spellStart"/>
      <w:r>
        <w:rPr>
          <w:rFonts w:ascii="Tahoma" w:hAnsi="Tahoma" w:cs="Tahoma"/>
          <w:sz w:val="20"/>
        </w:rPr>
        <w:t>Active</w:t>
      </w:r>
      <w:proofErr w:type="spellEnd"/>
      <w:r>
        <w:rPr>
          <w:rFonts w:ascii="Tahoma" w:hAnsi="Tahoma" w:cs="Tahoma"/>
          <w:sz w:val="20"/>
        </w:rPr>
        <w:t xml:space="preserve"> </w:t>
      </w:r>
      <w:r w:rsidR="00FF4076">
        <w:rPr>
          <w:rFonts w:ascii="Tahoma" w:hAnsi="Tahoma" w:cs="Tahoma"/>
          <w:sz w:val="20"/>
        </w:rPr>
        <w:t>direktory</w:t>
      </w:r>
    </w:p>
    <w:p w:rsidR="00FF4076" w:rsidRDefault="00FF4076" w:rsidP="00D52902">
      <w:pPr>
        <w:pStyle w:val="Normal1"/>
        <w:rPr>
          <w:rFonts w:ascii="Tahoma" w:hAnsi="Tahoma" w:cs="Tahoma"/>
          <w:sz w:val="20"/>
        </w:rPr>
      </w:pPr>
    </w:p>
    <w:p w:rsidR="00FF4076" w:rsidRDefault="00FF4076" w:rsidP="00D52902">
      <w:pPr>
        <w:pStyle w:val="Normal1"/>
        <w:rPr>
          <w:rFonts w:ascii="Tahoma" w:hAnsi="Tahoma" w:cs="Tahoma"/>
          <w:sz w:val="20"/>
        </w:rPr>
      </w:pPr>
    </w:p>
    <w:p w:rsidR="00D52902" w:rsidRPr="00FF4076" w:rsidRDefault="00FF4076" w:rsidP="00D52902">
      <w:pPr>
        <w:pStyle w:val="Normal1"/>
        <w:numPr>
          <w:ilvl w:val="0"/>
          <w:numId w:val="4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lastRenderedPageBreak/>
        <w:t>Nastavení místní sítě LAN</w:t>
      </w:r>
    </w:p>
    <w:p w:rsidR="00FF4076" w:rsidRDefault="00FF4076" w:rsidP="00FF4076">
      <w:pPr>
        <w:pStyle w:val="Normal1"/>
        <w:rPr>
          <w:rFonts w:ascii="Tahoma" w:hAnsi="Tahoma" w:cs="Tahoma"/>
          <w:sz w:val="20"/>
        </w:rPr>
      </w:pPr>
      <w:r>
        <w:rPr>
          <w:noProof/>
          <w:lang w:eastAsia="cs-CZ"/>
        </w:rPr>
        <w:drawing>
          <wp:inline distT="0" distB="0" distL="0" distR="0" wp14:anchorId="0BBC2E5B" wp14:editId="4D4B0797">
            <wp:extent cx="3752850" cy="328612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902" w:rsidRDefault="00D52902" w:rsidP="00D52902">
      <w:pPr>
        <w:pStyle w:val="Normal1"/>
        <w:numPr>
          <w:ilvl w:val="0"/>
          <w:numId w:val="4"/>
        </w:numPr>
        <w:rPr>
          <w:rFonts w:ascii="Tahoma" w:hAnsi="Tahoma" w:cs="Tahoma"/>
          <w:sz w:val="20"/>
        </w:rPr>
      </w:pPr>
      <w:r w:rsidRPr="00AD76E7">
        <w:rPr>
          <w:rFonts w:ascii="Tahoma" w:hAnsi="Tahoma" w:cs="Tahoma"/>
          <w:b/>
          <w:sz w:val="20"/>
        </w:rPr>
        <w:t>Blokování automaticky otevíraných oken</w:t>
      </w:r>
      <w:r>
        <w:rPr>
          <w:rFonts w:ascii="Tahoma" w:hAnsi="Tahoma" w:cs="Tahoma"/>
          <w:sz w:val="20"/>
        </w:rPr>
        <w:t xml:space="preserve"> - Změna v zabezpečení v IE pro </w:t>
      </w:r>
      <w:r w:rsidRPr="00AD76E7">
        <w:rPr>
          <w:rFonts w:ascii="Tahoma" w:hAnsi="Tahoma" w:cs="Tahoma"/>
          <w:sz w:val="20"/>
        </w:rPr>
        <w:t>Intranet</w:t>
      </w:r>
      <w:r>
        <w:rPr>
          <w:rFonts w:ascii="Tahoma" w:hAnsi="Tahoma" w:cs="Tahoma"/>
          <w:b/>
          <w:sz w:val="20"/>
        </w:rPr>
        <w:t xml:space="preserve"> -</w:t>
      </w:r>
      <w:r>
        <w:rPr>
          <w:rFonts w:ascii="Tahoma" w:hAnsi="Tahoma" w:cs="Tahoma"/>
          <w:sz w:val="20"/>
        </w:rPr>
        <w:t xml:space="preserve"> </w:t>
      </w:r>
      <w:r w:rsidRPr="00AD76E7">
        <w:rPr>
          <w:rFonts w:ascii="Tahoma" w:hAnsi="Tahoma" w:cs="Tahoma"/>
          <w:sz w:val="20"/>
        </w:rPr>
        <w:t xml:space="preserve">Vlastní úroveň. </w:t>
      </w:r>
      <w:r>
        <w:rPr>
          <w:rFonts w:ascii="Tahoma" w:hAnsi="Tahoma" w:cs="Tahoma"/>
          <w:sz w:val="20"/>
        </w:rPr>
        <w:t>Zakázáno „Blokování automaticky otevíraných oken“.</w:t>
      </w:r>
      <w:r w:rsidRPr="00AD76E7">
        <w:rPr>
          <w:rFonts w:ascii="Tahoma" w:hAnsi="Tahoma" w:cs="Tahoma"/>
          <w:sz w:val="20"/>
        </w:rPr>
        <w:t xml:space="preserve"> Aplikace </w:t>
      </w:r>
      <w:r>
        <w:rPr>
          <w:rFonts w:ascii="Tahoma" w:hAnsi="Tahoma" w:cs="Tahoma"/>
          <w:sz w:val="20"/>
        </w:rPr>
        <w:t xml:space="preserve">tak </w:t>
      </w:r>
      <w:r w:rsidRPr="00AD76E7">
        <w:rPr>
          <w:rFonts w:ascii="Tahoma" w:hAnsi="Tahoma" w:cs="Tahoma"/>
          <w:sz w:val="20"/>
        </w:rPr>
        <w:t>mohou vytvořit nové okno a v něm ovládací prvky potlačit</w:t>
      </w:r>
      <w:r>
        <w:rPr>
          <w:rFonts w:ascii="Tahoma" w:hAnsi="Tahoma" w:cs="Tahoma"/>
          <w:sz w:val="20"/>
        </w:rPr>
        <w:t>.</w:t>
      </w:r>
    </w:p>
    <w:p w:rsidR="00D52902" w:rsidRDefault="00D52902" w:rsidP="00D52902">
      <w:pPr>
        <w:pStyle w:val="Normal1"/>
        <w:numPr>
          <w:ilvl w:val="0"/>
          <w:numId w:val="4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Nastavení zabezpečení</w:t>
      </w:r>
      <w:r w:rsidRPr="00D96729">
        <w:rPr>
          <w:rFonts w:ascii="Tahoma" w:hAnsi="Tahoma" w:cs="Tahoma"/>
          <w:sz w:val="20"/>
        </w:rPr>
        <w:t>:</w:t>
      </w:r>
    </w:p>
    <w:p w:rsidR="00D52902" w:rsidRDefault="00D52902" w:rsidP="00D52902">
      <w:pPr>
        <w:pStyle w:val="Normal1"/>
        <w:numPr>
          <w:ilvl w:val="1"/>
          <w:numId w:val="4"/>
        </w:numPr>
        <w:tabs>
          <w:tab w:val="clear" w:pos="992"/>
          <w:tab w:val="clear" w:pos="1080"/>
          <w:tab w:val="left" w:pos="851"/>
        </w:tabs>
        <w:ind w:left="1134" w:hanging="513"/>
        <w:rPr>
          <w:rFonts w:ascii="Tahoma" w:hAnsi="Tahoma" w:cs="Tahoma"/>
          <w:sz w:val="20"/>
        </w:rPr>
      </w:pPr>
      <w:r w:rsidRPr="002641F7">
        <w:rPr>
          <w:rFonts w:ascii="Tahoma" w:hAnsi="Tahoma" w:cs="Tahoma"/>
          <w:b/>
          <w:sz w:val="20"/>
        </w:rPr>
        <w:t>Zóna servery s omezeným přístupem</w:t>
      </w:r>
      <w:r>
        <w:rPr>
          <w:rFonts w:ascii="Tahoma" w:hAnsi="Tahoma" w:cs="Tahoma"/>
          <w:sz w:val="20"/>
        </w:rPr>
        <w:t xml:space="preserve"> – </w:t>
      </w:r>
      <w:r w:rsidRPr="00DD0261">
        <w:rPr>
          <w:rFonts w:ascii="Tahoma" w:hAnsi="Tahoma" w:cs="Tahoma"/>
          <w:sz w:val="20"/>
          <w:u w:val="single"/>
        </w:rPr>
        <w:t>vysoké</w:t>
      </w:r>
    </w:p>
    <w:p w:rsidR="00D52902" w:rsidRDefault="00D52902" w:rsidP="00D52902">
      <w:pPr>
        <w:pStyle w:val="Normal1"/>
        <w:numPr>
          <w:ilvl w:val="1"/>
          <w:numId w:val="4"/>
        </w:numPr>
        <w:tabs>
          <w:tab w:val="clear" w:pos="992"/>
          <w:tab w:val="clear" w:pos="1080"/>
          <w:tab w:val="left" w:pos="851"/>
        </w:tabs>
        <w:ind w:left="1134" w:hanging="513"/>
        <w:rPr>
          <w:rFonts w:ascii="Tahoma" w:hAnsi="Tahoma" w:cs="Tahoma"/>
          <w:sz w:val="20"/>
        </w:rPr>
      </w:pPr>
      <w:r w:rsidRPr="002641F7">
        <w:rPr>
          <w:rFonts w:ascii="Tahoma" w:hAnsi="Tahoma" w:cs="Tahoma"/>
          <w:b/>
          <w:sz w:val="20"/>
        </w:rPr>
        <w:t>Zóna internet</w:t>
      </w:r>
      <w:r>
        <w:rPr>
          <w:rFonts w:ascii="Tahoma" w:hAnsi="Tahoma" w:cs="Tahoma"/>
          <w:sz w:val="20"/>
        </w:rPr>
        <w:t xml:space="preserve"> – </w:t>
      </w:r>
      <w:r w:rsidRPr="00A846ED">
        <w:rPr>
          <w:rFonts w:ascii="Tahoma" w:hAnsi="Tahoma" w:cs="Tahoma"/>
          <w:sz w:val="20"/>
          <w:u w:val="single"/>
        </w:rPr>
        <w:t>středně vysoké</w:t>
      </w:r>
      <w:r>
        <w:rPr>
          <w:rFonts w:ascii="Tahoma" w:hAnsi="Tahoma" w:cs="Tahoma"/>
          <w:sz w:val="20"/>
        </w:rPr>
        <w:t xml:space="preserve"> – povoleno automatické přihlášení pouze do zóny intranet</w:t>
      </w:r>
    </w:p>
    <w:p w:rsidR="00D52902" w:rsidRDefault="00D52902" w:rsidP="00D52902">
      <w:pPr>
        <w:pStyle w:val="Normal1"/>
        <w:numPr>
          <w:ilvl w:val="1"/>
          <w:numId w:val="4"/>
        </w:numPr>
        <w:tabs>
          <w:tab w:val="clear" w:pos="992"/>
          <w:tab w:val="clear" w:pos="1080"/>
          <w:tab w:val="left" w:pos="851"/>
        </w:tabs>
        <w:ind w:left="1134" w:hanging="513"/>
        <w:rPr>
          <w:rFonts w:ascii="Tahoma" w:hAnsi="Tahoma" w:cs="Tahoma"/>
          <w:sz w:val="20"/>
        </w:rPr>
      </w:pPr>
      <w:r w:rsidRPr="002641F7">
        <w:rPr>
          <w:rFonts w:ascii="Tahoma" w:hAnsi="Tahoma" w:cs="Tahoma"/>
          <w:b/>
          <w:sz w:val="20"/>
        </w:rPr>
        <w:t>Zóna důvěryhodné servery</w:t>
      </w:r>
      <w:r>
        <w:rPr>
          <w:rFonts w:ascii="Tahoma" w:hAnsi="Tahoma" w:cs="Tahoma"/>
          <w:sz w:val="20"/>
        </w:rPr>
        <w:t xml:space="preserve"> – </w:t>
      </w:r>
      <w:r w:rsidRPr="00A846ED">
        <w:rPr>
          <w:rFonts w:ascii="Tahoma" w:hAnsi="Tahoma" w:cs="Tahoma"/>
          <w:sz w:val="20"/>
          <w:u w:val="single"/>
        </w:rPr>
        <w:t>střední</w:t>
      </w:r>
      <w:r>
        <w:rPr>
          <w:rFonts w:ascii="Tahoma" w:hAnsi="Tahoma" w:cs="Tahoma"/>
          <w:sz w:val="20"/>
        </w:rPr>
        <w:t xml:space="preserve"> – povoleno automatické přihlášení pouze do zóny intranet</w:t>
      </w:r>
    </w:p>
    <w:p w:rsidR="00D52902" w:rsidRPr="00B44E94" w:rsidRDefault="00D52902" w:rsidP="00D52902">
      <w:pPr>
        <w:pStyle w:val="Normal1"/>
        <w:numPr>
          <w:ilvl w:val="1"/>
          <w:numId w:val="4"/>
        </w:numPr>
        <w:tabs>
          <w:tab w:val="clear" w:pos="992"/>
          <w:tab w:val="clear" w:pos="1080"/>
          <w:tab w:val="left" w:pos="851"/>
        </w:tabs>
        <w:ind w:left="1134" w:hanging="513"/>
        <w:rPr>
          <w:rFonts w:ascii="Tahoma" w:hAnsi="Tahoma" w:cs="Tahoma"/>
          <w:sz w:val="20"/>
        </w:rPr>
      </w:pPr>
      <w:r w:rsidRPr="002641F7">
        <w:rPr>
          <w:rFonts w:ascii="Tahoma" w:hAnsi="Tahoma" w:cs="Tahoma"/>
          <w:b/>
          <w:sz w:val="20"/>
        </w:rPr>
        <w:t xml:space="preserve">Zóna </w:t>
      </w:r>
      <w:r w:rsidRPr="00B44E94">
        <w:rPr>
          <w:rFonts w:ascii="Tahoma" w:hAnsi="Tahoma" w:cs="Tahoma"/>
          <w:b/>
          <w:sz w:val="20"/>
        </w:rPr>
        <w:t>intranet</w:t>
      </w:r>
      <w:r w:rsidRPr="00B44E94">
        <w:rPr>
          <w:rFonts w:ascii="Tahoma" w:hAnsi="Tahoma" w:cs="Tahoma"/>
          <w:sz w:val="20"/>
        </w:rPr>
        <w:t xml:space="preserve"> – </w:t>
      </w:r>
      <w:r w:rsidRPr="00B44E94">
        <w:rPr>
          <w:rFonts w:ascii="Tahoma" w:hAnsi="Tahoma" w:cs="Tahoma"/>
          <w:sz w:val="20"/>
          <w:u w:val="single"/>
        </w:rPr>
        <w:t>středně nízké</w:t>
      </w:r>
      <w:r w:rsidRPr="00B44E94">
        <w:rPr>
          <w:rFonts w:ascii="Tahoma" w:hAnsi="Tahoma" w:cs="Tahoma"/>
          <w:sz w:val="20"/>
        </w:rPr>
        <w:t xml:space="preserve"> – povoleno automatické přihlášení pouze do zóny intranet</w:t>
      </w:r>
    </w:p>
    <w:p w:rsidR="00D91FCF" w:rsidRPr="00B44E94" w:rsidRDefault="00D91FCF" w:rsidP="00D91FCF">
      <w:pPr>
        <w:pStyle w:val="Odstavecseseznamem"/>
        <w:numPr>
          <w:ilvl w:val="3"/>
          <w:numId w:val="4"/>
        </w:numPr>
        <w:spacing w:before="100" w:beforeAutospacing="1"/>
        <w:rPr>
          <w:rFonts w:ascii="Tahoma" w:hAnsi="Tahoma" w:cs="Tahoma"/>
          <w:sz w:val="20"/>
          <w:lang w:val="en-US"/>
        </w:rPr>
      </w:pPr>
      <w:r w:rsidRPr="00B44E94">
        <w:rPr>
          <w:rFonts w:ascii="Tahoma" w:hAnsi="Tahoma" w:cs="Tahoma"/>
          <w:sz w:val="20"/>
          <w:lang w:val="en-US"/>
        </w:rPr>
        <w:t>+</w:t>
      </w:r>
      <w:r w:rsidRPr="00B44E94">
        <w:t xml:space="preserve"> </w:t>
      </w:r>
      <w:r w:rsidRPr="00B44E94">
        <w:rPr>
          <w:rFonts w:ascii="Tahoma" w:hAnsi="Tahoma" w:cs="Tahoma"/>
          <w:sz w:val="20"/>
          <w:lang w:val="en-US"/>
        </w:rPr>
        <w:t xml:space="preserve">Initialize and script ActiveX controls not marked as safe </w:t>
      </w:r>
      <w:r w:rsidRPr="00B44E94">
        <w:rPr>
          <w:rFonts w:ascii="Tahoma" w:hAnsi="Tahoma" w:cs="Tahoma"/>
          <w:b/>
          <w:sz w:val="20"/>
          <w:lang w:val="en-US"/>
        </w:rPr>
        <w:t>Enabled</w:t>
      </w:r>
    </w:p>
    <w:p w:rsidR="00D91FCF" w:rsidRPr="00B44E94" w:rsidRDefault="00D91FCF" w:rsidP="00D91FCF">
      <w:pPr>
        <w:pStyle w:val="Odstavecseseznamem"/>
        <w:numPr>
          <w:ilvl w:val="3"/>
          <w:numId w:val="4"/>
        </w:numPr>
        <w:spacing w:before="100" w:beforeAutospacing="1"/>
        <w:rPr>
          <w:rFonts w:ascii="Tahoma" w:hAnsi="Tahoma" w:cs="Tahoma"/>
          <w:b/>
          <w:sz w:val="20"/>
          <w:lang w:val="en-US"/>
        </w:rPr>
      </w:pPr>
      <w:r w:rsidRPr="00B44E94">
        <w:rPr>
          <w:rFonts w:ascii="Tahoma" w:hAnsi="Tahoma" w:cs="Tahoma"/>
          <w:sz w:val="20"/>
          <w:lang w:val="en-US"/>
        </w:rPr>
        <w:t xml:space="preserve">+ Download unsigned ActiveX controls </w:t>
      </w:r>
      <w:r w:rsidRPr="00B44E94">
        <w:rPr>
          <w:rFonts w:ascii="Tahoma" w:hAnsi="Tahoma" w:cs="Tahoma"/>
          <w:b/>
          <w:sz w:val="20"/>
          <w:lang w:val="en-US"/>
        </w:rPr>
        <w:t>Enabled</w:t>
      </w:r>
    </w:p>
    <w:p w:rsidR="00D52902" w:rsidRDefault="00D52902" w:rsidP="00D52902">
      <w:pPr>
        <w:pStyle w:val="Normal1"/>
        <w:tabs>
          <w:tab w:val="clear" w:pos="992"/>
          <w:tab w:val="left" w:pos="851"/>
        </w:tabs>
        <w:rPr>
          <w:rFonts w:ascii="Tahoma" w:hAnsi="Tahoma" w:cs="Tahoma"/>
          <w:sz w:val="20"/>
        </w:rPr>
      </w:pPr>
    </w:p>
    <w:p w:rsidR="00D52902" w:rsidRPr="004658A7" w:rsidRDefault="00D52902" w:rsidP="00D52902">
      <w:pPr>
        <w:pStyle w:val="Normal1"/>
        <w:numPr>
          <w:ilvl w:val="2"/>
          <w:numId w:val="4"/>
        </w:numPr>
        <w:tabs>
          <w:tab w:val="clear" w:pos="992"/>
          <w:tab w:val="clear" w:pos="1800"/>
          <w:tab w:val="left" w:pos="426"/>
          <w:tab w:val="num" w:pos="567"/>
        </w:tabs>
        <w:ind w:left="426"/>
        <w:rPr>
          <w:rFonts w:ascii="Tahoma" w:hAnsi="Tahoma" w:cs="Tahoma"/>
          <w:b/>
          <w:sz w:val="20"/>
        </w:rPr>
      </w:pPr>
      <w:r w:rsidRPr="004658A7">
        <w:rPr>
          <w:rFonts w:ascii="Tahoma" w:hAnsi="Tahoma" w:cs="Tahoma"/>
          <w:b/>
          <w:sz w:val="20"/>
        </w:rPr>
        <w:t>Export GPO šablony pro I</w:t>
      </w:r>
      <w:r>
        <w:rPr>
          <w:rFonts w:ascii="Tahoma" w:hAnsi="Tahoma" w:cs="Tahoma"/>
          <w:b/>
          <w:sz w:val="20"/>
        </w:rPr>
        <w:t>E 8 viz P</w:t>
      </w:r>
      <w:r w:rsidRPr="004658A7">
        <w:rPr>
          <w:rFonts w:ascii="Tahoma" w:hAnsi="Tahoma" w:cs="Tahoma"/>
          <w:b/>
          <w:sz w:val="20"/>
        </w:rPr>
        <w:t>říloha 1 na konci dokumentu</w:t>
      </w:r>
    </w:p>
    <w:p w:rsidR="00D52902" w:rsidRDefault="00D52902" w:rsidP="00D52902">
      <w:pPr>
        <w:pStyle w:val="Normal1"/>
        <w:rPr>
          <w:rFonts w:ascii="Tahoma" w:hAnsi="Tahoma" w:cs="Tahoma"/>
          <w:sz w:val="20"/>
        </w:rPr>
      </w:pPr>
    </w:p>
    <w:p w:rsidR="00D52902" w:rsidRPr="009263FB" w:rsidRDefault="0017478B" w:rsidP="00D52902">
      <w:pPr>
        <w:pStyle w:val="Nadpis1"/>
        <w:tabs>
          <w:tab w:val="num" w:pos="360"/>
        </w:tabs>
        <w:ind w:left="992" w:hanging="992"/>
        <w:rPr>
          <w:rFonts w:ascii="Tahoma" w:hAnsi="Tahoma" w:cs="Tahoma"/>
        </w:rPr>
      </w:pPr>
      <w:bookmarkStart w:id="9" w:name="_Toc235844992"/>
      <w:bookmarkStart w:id="10" w:name="_Toc405537399"/>
      <w:r>
        <w:rPr>
          <w:rFonts w:ascii="Tahoma" w:hAnsi="Tahoma" w:cs="Tahoma"/>
        </w:rPr>
        <w:t>Z</w:t>
      </w:r>
      <w:r w:rsidR="00D52902" w:rsidRPr="009263FB">
        <w:rPr>
          <w:rFonts w:ascii="Tahoma" w:hAnsi="Tahoma" w:cs="Tahoma"/>
        </w:rPr>
        <w:t xml:space="preserve">působ testování </w:t>
      </w:r>
      <w:r>
        <w:rPr>
          <w:rFonts w:ascii="Tahoma" w:hAnsi="Tahoma" w:cs="Tahoma"/>
        </w:rPr>
        <w:t>provozovaných aplikací v</w:t>
      </w:r>
      <w:r w:rsidR="00D52902" w:rsidRPr="009263FB">
        <w:rPr>
          <w:rFonts w:ascii="Tahoma" w:hAnsi="Tahoma" w:cs="Tahoma"/>
        </w:rPr>
        <w:t xml:space="preserve"> prostředí </w:t>
      </w:r>
      <w:bookmarkEnd w:id="9"/>
      <w:r>
        <w:rPr>
          <w:rFonts w:ascii="Tahoma" w:hAnsi="Tahoma" w:cs="Tahoma"/>
        </w:rPr>
        <w:t>W</w:t>
      </w:r>
      <w:r w:rsidR="00AD303B">
        <w:rPr>
          <w:rFonts w:ascii="Tahoma" w:hAnsi="Tahoma" w:cs="Tahoma"/>
        </w:rPr>
        <w:t>indows</w:t>
      </w:r>
      <w:r>
        <w:rPr>
          <w:rFonts w:ascii="Tahoma" w:hAnsi="Tahoma" w:cs="Tahoma"/>
        </w:rPr>
        <w:t xml:space="preserve"> </w:t>
      </w:r>
      <w:r w:rsidR="00D52902">
        <w:rPr>
          <w:rFonts w:ascii="Tahoma" w:hAnsi="Tahoma" w:cs="Tahoma"/>
        </w:rPr>
        <w:t>7</w:t>
      </w:r>
      <w:bookmarkEnd w:id="10"/>
    </w:p>
    <w:p w:rsidR="00D52902" w:rsidRPr="009263FB" w:rsidRDefault="00D52902" w:rsidP="00D52902">
      <w:pPr>
        <w:pStyle w:val="Normal1"/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>V této části je naznačen způsob testování aplikací:</w:t>
      </w:r>
    </w:p>
    <w:p w:rsidR="00D52902" w:rsidRPr="009263FB" w:rsidRDefault="00D52902" w:rsidP="00D52902">
      <w:pPr>
        <w:pStyle w:val="Bullet6"/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>Vytvořit prostředí na desktopu podle základních požadavků uvedených v kapitole 1</w:t>
      </w:r>
    </w:p>
    <w:p w:rsidR="00D52902" w:rsidRPr="009263FB" w:rsidRDefault="00D52902" w:rsidP="00D52902">
      <w:pPr>
        <w:pStyle w:val="Bullet6"/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>Otestovat funkčnost aplikace včetně všech výstupů a periferií (soubor, tiskárna, skener)</w:t>
      </w:r>
    </w:p>
    <w:p w:rsidR="00D52902" w:rsidRPr="009263FB" w:rsidRDefault="00D52902" w:rsidP="00D52902">
      <w:pPr>
        <w:pStyle w:val="Bullet6"/>
        <w:tabs>
          <w:tab w:val="clear" w:pos="357"/>
          <w:tab w:val="num" w:pos="360"/>
        </w:tabs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lastRenderedPageBreak/>
        <w:t xml:space="preserve">Pro místně provozované aplikace může testování probíhat přímo v provozované lokalitě. Pokud to nebude technicky možné je nutné z lokality předat instalační média k otestování v Ústředí ČSSZ </w:t>
      </w:r>
      <w:r>
        <w:rPr>
          <w:rFonts w:ascii="Tahoma" w:hAnsi="Tahoma" w:cs="Tahoma"/>
          <w:sz w:val="20"/>
        </w:rPr>
        <w:t>–</w:t>
      </w:r>
      <w:r w:rsidRPr="009263FB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odbor systémové, komunikační a technické podpory</w:t>
      </w:r>
      <w:r w:rsidRPr="009263FB">
        <w:rPr>
          <w:rFonts w:ascii="Tahoma" w:hAnsi="Tahoma" w:cs="Tahoma"/>
          <w:sz w:val="20"/>
        </w:rPr>
        <w:t>.</w:t>
      </w:r>
    </w:p>
    <w:p w:rsidR="00D52902" w:rsidRPr="009263FB" w:rsidRDefault="00D52902" w:rsidP="00D52902">
      <w:pPr>
        <w:pStyle w:val="Normal1"/>
        <w:rPr>
          <w:rFonts w:ascii="Tahoma" w:hAnsi="Tahoma" w:cs="Tahoma"/>
          <w:sz w:val="20"/>
        </w:rPr>
      </w:pPr>
    </w:p>
    <w:p w:rsidR="00D52902" w:rsidRPr="009263FB" w:rsidRDefault="00D52902" w:rsidP="00D52902">
      <w:pPr>
        <w:pStyle w:val="Nadpis1"/>
        <w:tabs>
          <w:tab w:val="num" w:pos="360"/>
        </w:tabs>
        <w:ind w:left="992" w:hanging="992"/>
        <w:rPr>
          <w:rFonts w:ascii="Tahoma" w:hAnsi="Tahoma" w:cs="Tahoma"/>
        </w:rPr>
      </w:pPr>
      <w:bookmarkStart w:id="11" w:name="_Toc235844993"/>
      <w:bookmarkStart w:id="12" w:name="_Toc405537400"/>
      <w:r w:rsidRPr="009263FB">
        <w:rPr>
          <w:rFonts w:ascii="Tahoma" w:hAnsi="Tahoma" w:cs="Tahoma"/>
        </w:rPr>
        <w:t xml:space="preserve">Odpovědnost za funkčnost aplikací v prostředí </w:t>
      </w:r>
      <w:bookmarkEnd w:id="11"/>
      <w:r>
        <w:rPr>
          <w:rFonts w:ascii="Tahoma" w:hAnsi="Tahoma" w:cs="Tahoma"/>
        </w:rPr>
        <w:t>W</w:t>
      </w:r>
      <w:r w:rsidR="009F3179">
        <w:rPr>
          <w:rFonts w:ascii="Tahoma" w:hAnsi="Tahoma" w:cs="Tahoma"/>
        </w:rPr>
        <w:t>indows</w:t>
      </w:r>
      <w:r>
        <w:rPr>
          <w:rFonts w:ascii="Tahoma" w:hAnsi="Tahoma" w:cs="Tahoma"/>
        </w:rPr>
        <w:t xml:space="preserve"> 7</w:t>
      </w:r>
      <w:bookmarkEnd w:id="12"/>
    </w:p>
    <w:p w:rsidR="00D52902" w:rsidRDefault="00D52902" w:rsidP="00D52902">
      <w:pPr>
        <w:pStyle w:val="Normal1"/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 xml:space="preserve">Odpovědnost za bezproblémovou funkčnost aplikace v prostředí </w:t>
      </w:r>
      <w:r>
        <w:rPr>
          <w:rFonts w:ascii="Tahoma" w:hAnsi="Tahoma" w:cs="Tahoma"/>
          <w:sz w:val="20"/>
        </w:rPr>
        <w:t xml:space="preserve">Windows7 </w:t>
      </w:r>
      <w:r w:rsidRPr="009263FB">
        <w:rPr>
          <w:rFonts w:ascii="Tahoma" w:hAnsi="Tahoma" w:cs="Tahoma"/>
          <w:sz w:val="20"/>
        </w:rPr>
        <w:t>má vždy příslušný Garant aplikace.</w:t>
      </w:r>
    </w:p>
    <w:p w:rsidR="00D52902" w:rsidRPr="009263FB" w:rsidRDefault="00D52902" w:rsidP="00D52902">
      <w:pPr>
        <w:pStyle w:val="Normal1"/>
        <w:rPr>
          <w:rFonts w:ascii="Tahoma" w:hAnsi="Tahoma" w:cs="Tahoma"/>
          <w:sz w:val="20"/>
        </w:rPr>
      </w:pPr>
    </w:p>
    <w:p w:rsidR="00D52902" w:rsidRPr="009263FB" w:rsidRDefault="00D52902" w:rsidP="00D52902">
      <w:pPr>
        <w:pStyle w:val="Nadpis1"/>
        <w:tabs>
          <w:tab w:val="num" w:pos="360"/>
        </w:tabs>
        <w:ind w:left="992" w:hanging="992"/>
        <w:rPr>
          <w:rFonts w:ascii="Tahoma" w:hAnsi="Tahoma" w:cs="Tahoma"/>
        </w:rPr>
      </w:pPr>
      <w:bookmarkStart w:id="13" w:name="_Toc235844994"/>
      <w:bookmarkStart w:id="14" w:name="_Toc405537401"/>
      <w:r w:rsidRPr="009263FB">
        <w:rPr>
          <w:rFonts w:ascii="Tahoma" w:hAnsi="Tahoma" w:cs="Tahoma"/>
        </w:rPr>
        <w:t>Závěr</w:t>
      </w:r>
      <w:bookmarkEnd w:id="13"/>
      <w:bookmarkEnd w:id="14"/>
    </w:p>
    <w:p w:rsidR="00D52902" w:rsidRDefault="00D52902" w:rsidP="00D52902">
      <w:pPr>
        <w:pStyle w:val="Normal1"/>
        <w:rPr>
          <w:rFonts w:ascii="Tahoma" w:hAnsi="Tahoma" w:cs="Tahoma"/>
          <w:sz w:val="20"/>
        </w:rPr>
      </w:pPr>
      <w:r w:rsidRPr="009263FB">
        <w:rPr>
          <w:rFonts w:ascii="Tahoma" w:hAnsi="Tahoma" w:cs="Tahoma"/>
          <w:sz w:val="20"/>
        </w:rPr>
        <w:t xml:space="preserve">Dokument </w:t>
      </w:r>
      <w:r>
        <w:rPr>
          <w:rFonts w:ascii="Tahoma" w:hAnsi="Tahoma" w:cs="Tahoma"/>
          <w:sz w:val="20"/>
        </w:rPr>
        <w:t>j</w:t>
      </w:r>
      <w:r w:rsidRPr="009263FB">
        <w:rPr>
          <w:rFonts w:ascii="Tahoma" w:hAnsi="Tahoma" w:cs="Tahoma"/>
          <w:sz w:val="20"/>
        </w:rPr>
        <w:t>e důležitým materiálem pro Garanty aplikací, kteří podle něj budou zajišťovat testování aplikací ČSSZ</w:t>
      </w:r>
      <w:r w:rsidR="006324B9">
        <w:rPr>
          <w:rFonts w:ascii="Tahoma" w:hAnsi="Tahoma" w:cs="Tahoma"/>
          <w:sz w:val="20"/>
        </w:rPr>
        <w:t xml:space="preserve"> v </w:t>
      </w:r>
      <w:r w:rsidRPr="009263FB">
        <w:rPr>
          <w:rFonts w:ascii="Tahoma" w:hAnsi="Tahoma" w:cs="Tahoma"/>
          <w:sz w:val="20"/>
        </w:rPr>
        <w:t>konfiguraci d</w:t>
      </w:r>
      <w:r w:rsidR="006324B9">
        <w:rPr>
          <w:rFonts w:ascii="Tahoma" w:hAnsi="Tahoma" w:cs="Tahoma"/>
          <w:sz w:val="20"/>
        </w:rPr>
        <w:t>esktopu na platformě Windows 7.</w:t>
      </w:r>
    </w:p>
    <w:p w:rsidR="008D4A80" w:rsidRDefault="008D4A80">
      <w:pPr>
        <w:tabs>
          <w:tab w:val="clear" w:pos="992"/>
        </w:tabs>
        <w:spacing w:before="0" w:after="200" w:line="276" w:lineRule="auto"/>
        <w:jc w:val="left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br w:type="page"/>
      </w:r>
    </w:p>
    <w:p w:rsidR="006324B9" w:rsidRPr="00463760" w:rsidRDefault="006324B9" w:rsidP="00463760">
      <w:pPr>
        <w:pStyle w:val="Nadpis1"/>
        <w:tabs>
          <w:tab w:val="num" w:pos="360"/>
        </w:tabs>
        <w:ind w:left="992" w:hanging="992"/>
        <w:rPr>
          <w:rFonts w:ascii="Tahoma" w:hAnsi="Tahoma" w:cs="Tahoma"/>
        </w:rPr>
      </w:pPr>
      <w:bookmarkStart w:id="15" w:name="_Toc405537402"/>
      <w:r w:rsidRPr="00463760">
        <w:rPr>
          <w:rFonts w:ascii="Tahoma" w:hAnsi="Tahoma" w:cs="Tahoma"/>
        </w:rPr>
        <w:lastRenderedPageBreak/>
        <w:t>Příloha 1: GPO šablona pro IE 8</w:t>
      </w:r>
      <w:bookmarkEnd w:id="15"/>
    </w:p>
    <w:p w:rsidR="006324B9" w:rsidRPr="008774F9" w:rsidRDefault="006324B9" w:rsidP="006324B9">
      <w:pPr>
        <w:spacing w:before="100" w:beforeAutospacing="1"/>
        <w:rPr>
          <w:rFonts w:ascii="Tahoma" w:hAnsi="Tahoma" w:cs="Tahoma"/>
          <w:sz w:val="20"/>
        </w:rPr>
      </w:pPr>
      <w:r w:rsidRPr="008774F9">
        <w:rPr>
          <w:rFonts w:ascii="Tahoma" w:hAnsi="Tahoma" w:cs="Tahoma"/>
          <w:sz w:val="20"/>
        </w:rPr>
        <w:t>Internet</w:t>
      </w:r>
      <w:r w:rsidRPr="00354A21">
        <w:rPr>
          <w:rFonts w:ascii="Tahoma" w:hAnsi="Tahoma" w:cs="Tahoma"/>
          <w:sz w:val="20"/>
          <w:lang w:val="en-US"/>
        </w:rPr>
        <w:t xml:space="preserve"> Settings</w:t>
      </w:r>
    </w:p>
    <w:p w:rsidR="006324B9" w:rsidRPr="00354A21" w:rsidRDefault="006324B9" w:rsidP="006324B9">
      <w:pPr>
        <w:spacing w:before="100" w:beforeAutospacing="1"/>
        <w:rPr>
          <w:rFonts w:ascii="Tahoma" w:hAnsi="Tahoma" w:cs="Tahoma"/>
          <w:sz w:val="20"/>
          <w:lang w:val="en-US"/>
        </w:rPr>
      </w:pPr>
      <w:r w:rsidRPr="008774F9">
        <w:rPr>
          <w:rFonts w:ascii="Tahoma" w:hAnsi="Tahoma" w:cs="Tahoma"/>
          <w:sz w:val="20"/>
        </w:rPr>
        <w:t xml:space="preserve">Internet Explorer 8: Internet Explorer 8 </w:t>
      </w:r>
      <w:r w:rsidRPr="00354A21">
        <w:rPr>
          <w:rFonts w:ascii="Tahoma" w:hAnsi="Tahoma" w:cs="Tahoma"/>
          <w:sz w:val="20"/>
          <w:lang w:val="en-US"/>
        </w:rPr>
        <w:t>(Order</w:t>
      </w:r>
      <w:r w:rsidRPr="008774F9">
        <w:rPr>
          <w:rFonts w:ascii="Tahoma" w:hAnsi="Tahoma" w:cs="Tahoma"/>
          <w:sz w:val="20"/>
        </w:rPr>
        <w:t xml:space="preserve">: 1) </w:t>
      </w:r>
    </w:p>
    <w:p w:rsidR="006324B9" w:rsidRPr="00354A21" w:rsidRDefault="006324B9" w:rsidP="006324B9">
      <w:pPr>
        <w:spacing w:before="100" w:beforeAutospacing="1"/>
        <w:rPr>
          <w:rFonts w:ascii="Tahoma" w:hAnsi="Tahoma" w:cs="Tahoma"/>
          <w:sz w:val="20"/>
          <w:lang w:val="en-US"/>
        </w:rPr>
      </w:pPr>
      <w:r w:rsidRPr="00354A21">
        <w:rPr>
          <w:rFonts w:ascii="Tahoma" w:hAnsi="Tahoma" w:cs="Tahoma"/>
          <w:sz w:val="20"/>
          <w:lang w:val="en-US"/>
        </w:rPr>
        <w:t>Security</w:t>
      </w:r>
    </w:p>
    <w:p w:rsidR="006C28CD" w:rsidRPr="006C28CD" w:rsidRDefault="006C28CD" w:rsidP="006324B9">
      <w:pPr>
        <w:spacing w:before="100" w:beforeAutospacing="1"/>
        <w:rPr>
          <w:rFonts w:ascii="Tahoma" w:hAnsi="Tahoma" w:cs="Tahoma"/>
          <w:b/>
          <w:sz w:val="20"/>
          <w:lang w:val="en-US"/>
        </w:rPr>
      </w:pPr>
      <w:proofErr w:type="spellStart"/>
      <w:r w:rsidRPr="006C28CD">
        <w:rPr>
          <w:rFonts w:ascii="Tahoma" w:hAnsi="Tahoma" w:cs="Tahoma"/>
          <w:b/>
          <w:sz w:val="20"/>
          <w:lang w:val="en-US"/>
        </w:rPr>
        <w:t>Securitylevels</w:t>
      </w:r>
      <w:proofErr w:type="spellEnd"/>
    </w:p>
    <w:p w:rsidR="007B71AB" w:rsidRDefault="007B71AB" w:rsidP="006324B9">
      <w:pPr>
        <w:spacing w:before="100" w:beforeAutospacing="1"/>
        <w:rPr>
          <w:rFonts w:ascii="Tahoma" w:hAnsi="Tahoma" w:cs="Tahoma"/>
          <w:sz w:val="20"/>
          <w:lang w:val="en-US"/>
        </w:rPr>
      </w:pPr>
      <w:r w:rsidRPr="007B71AB">
        <w:rPr>
          <w:rFonts w:ascii="Tahoma" w:hAnsi="Tahoma" w:cs="Tahoma"/>
          <w:sz w:val="20"/>
          <w:lang w:val="en-US"/>
        </w:rPr>
        <w:t>Internet</w:t>
      </w:r>
      <w:r w:rsidRPr="007B71AB">
        <w:rPr>
          <w:rFonts w:ascii="Tahoma" w:hAnsi="Tahoma" w:cs="Tahoma"/>
          <w:sz w:val="20"/>
          <w:lang w:val="en-US"/>
        </w:rPr>
        <w:tab/>
      </w:r>
      <w:r>
        <w:rPr>
          <w:rFonts w:ascii="Tahoma" w:hAnsi="Tahoma" w:cs="Tahoma"/>
          <w:sz w:val="20"/>
          <w:lang w:val="en-US"/>
        </w:rPr>
        <w:tab/>
      </w:r>
      <w:r>
        <w:rPr>
          <w:rFonts w:ascii="Tahoma" w:hAnsi="Tahoma" w:cs="Tahoma"/>
          <w:sz w:val="20"/>
          <w:lang w:val="en-US"/>
        </w:rPr>
        <w:tab/>
      </w:r>
      <w:r>
        <w:rPr>
          <w:rFonts w:ascii="Tahoma" w:hAnsi="Tahoma" w:cs="Tahoma"/>
          <w:sz w:val="20"/>
          <w:lang w:val="en-US"/>
        </w:rPr>
        <w:tab/>
      </w:r>
      <w:r>
        <w:rPr>
          <w:rFonts w:ascii="Tahoma" w:hAnsi="Tahoma" w:cs="Tahoma"/>
          <w:sz w:val="20"/>
          <w:lang w:val="en-US"/>
        </w:rPr>
        <w:tab/>
      </w:r>
      <w:r w:rsidRPr="006C28CD">
        <w:rPr>
          <w:rFonts w:ascii="Tahoma" w:hAnsi="Tahoma" w:cs="Tahoma"/>
          <w:b/>
          <w:sz w:val="20"/>
          <w:lang w:val="en-US"/>
        </w:rPr>
        <w:t>Medium-high</w:t>
      </w:r>
    </w:p>
    <w:p w:rsidR="007B71AB" w:rsidRDefault="007B71AB" w:rsidP="006324B9">
      <w:pPr>
        <w:spacing w:before="100" w:beforeAutospacing="1"/>
        <w:rPr>
          <w:rFonts w:ascii="Tahoma" w:hAnsi="Tahoma" w:cs="Tahoma"/>
          <w:sz w:val="20"/>
          <w:lang w:val="en-US"/>
        </w:rPr>
      </w:pPr>
      <w:r w:rsidRPr="007B71AB">
        <w:rPr>
          <w:rFonts w:ascii="Tahoma" w:hAnsi="Tahoma" w:cs="Tahoma"/>
          <w:sz w:val="20"/>
          <w:lang w:val="en-US"/>
        </w:rPr>
        <w:t>Local Intranet</w:t>
      </w:r>
      <w:r>
        <w:rPr>
          <w:rFonts w:ascii="Tahoma" w:hAnsi="Tahoma" w:cs="Tahoma"/>
          <w:sz w:val="20"/>
          <w:lang w:val="en-US"/>
        </w:rPr>
        <w:tab/>
      </w:r>
      <w:r>
        <w:rPr>
          <w:rFonts w:ascii="Tahoma" w:hAnsi="Tahoma" w:cs="Tahoma"/>
          <w:sz w:val="20"/>
          <w:lang w:val="en-US"/>
        </w:rPr>
        <w:tab/>
      </w:r>
      <w:r>
        <w:rPr>
          <w:rFonts w:ascii="Tahoma" w:hAnsi="Tahoma" w:cs="Tahoma"/>
          <w:sz w:val="20"/>
          <w:lang w:val="en-US"/>
        </w:rPr>
        <w:tab/>
      </w:r>
      <w:r>
        <w:rPr>
          <w:rFonts w:ascii="Tahoma" w:hAnsi="Tahoma" w:cs="Tahoma"/>
          <w:sz w:val="20"/>
          <w:lang w:val="en-US"/>
        </w:rPr>
        <w:tab/>
      </w:r>
      <w:r w:rsidRPr="006C28CD">
        <w:rPr>
          <w:rFonts w:ascii="Tahoma" w:hAnsi="Tahoma" w:cs="Tahoma"/>
          <w:b/>
          <w:sz w:val="20"/>
          <w:lang w:val="en-US"/>
        </w:rPr>
        <w:t>Medium-low</w:t>
      </w:r>
    </w:p>
    <w:p w:rsidR="007B71AB" w:rsidRDefault="007B71AB" w:rsidP="007B71AB">
      <w:pPr>
        <w:spacing w:before="100" w:beforeAutospacing="1"/>
        <w:ind w:left="1416"/>
        <w:rPr>
          <w:rFonts w:ascii="Tahoma" w:hAnsi="Tahoma" w:cs="Tahoma"/>
          <w:sz w:val="20"/>
          <w:lang w:val="en-US"/>
        </w:rPr>
      </w:pPr>
      <w:r>
        <w:rPr>
          <w:rFonts w:ascii="Tahoma" w:hAnsi="Tahoma" w:cs="Tahoma"/>
          <w:sz w:val="20"/>
          <w:lang w:val="en-US"/>
        </w:rPr>
        <w:tab/>
        <w:t>+</w:t>
      </w:r>
      <w:r w:rsidRPr="007B71AB">
        <w:t xml:space="preserve"> </w:t>
      </w:r>
      <w:r w:rsidRPr="007B71AB">
        <w:rPr>
          <w:rFonts w:ascii="Tahoma" w:hAnsi="Tahoma" w:cs="Tahoma"/>
          <w:sz w:val="20"/>
          <w:lang w:val="en-US"/>
        </w:rPr>
        <w:t>Initialize and script ActiveX controls not marked as safe</w:t>
      </w:r>
      <w:r>
        <w:rPr>
          <w:rFonts w:ascii="Tahoma" w:hAnsi="Tahoma" w:cs="Tahoma"/>
          <w:sz w:val="20"/>
          <w:lang w:val="en-US"/>
        </w:rPr>
        <w:t xml:space="preserve"> </w:t>
      </w:r>
      <w:r w:rsidRPr="007B71AB">
        <w:rPr>
          <w:rFonts w:ascii="Tahoma" w:hAnsi="Tahoma" w:cs="Tahoma"/>
          <w:b/>
          <w:sz w:val="20"/>
          <w:lang w:val="en-US"/>
        </w:rPr>
        <w:t>Enabled</w:t>
      </w:r>
    </w:p>
    <w:p w:rsidR="006C28CD" w:rsidRDefault="007B71AB" w:rsidP="007B71AB">
      <w:pPr>
        <w:spacing w:before="100" w:beforeAutospacing="1"/>
        <w:ind w:left="1416"/>
        <w:rPr>
          <w:rFonts w:ascii="Tahoma" w:hAnsi="Tahoma" w:cs="Tahoma"/>
          <w:b/>
          <w:sz w:val="20"/>
          <w:lang w:val="en-US"/>
        </w:rPr>
      </w:pPr>
      <w:r>
        <w:rPr>
          <w:rFonts w:ascii="Tahoma" w:hAnsi="Tahoma" w:cs="Tahoma"/>
          <w:sz w:val="20"/>
          <w:lang w:val="en-US"/>
        </w:rPr>
        <w:tab/>
        <w:t xml:space="preserve">+ Download unsigned </w:t>
      </w:r>
      <w:r w:rsidRPr="007B71AB">
        <w:rPr>
          <w:rFonts w:ascii="Tahoma" w:hAnsi="Tahoma" w:cs="Tahoma"/>
          <w:sz w:val="20"/>
          <w:lang w:val="en-US"/>
        </w:rPr>
        <w:t>ActiveX controls</w:t>
      </w:r>
      <w:r>
        <w:rPr>
          <w:rFonts w:ascii="Tahoma" w:hAnsi="Tahoma" w:cs="Tahoma"/>
          <w:sz w:val="20"/>
          <w:lang w:val="en-US"/>
        </w:rPr>
        <w:t xml:space="preserve"> </w:t>
      </w:r>
      <w:r w:rsidRPr="007B71AB">
        <w:rPr>
          <w:rFonts w:ascii="Tahoma" w:hAnsi="Tahoma" w:cs="Tahoma"/>
          <w:b/>
          <w:sz w:val="20"/>
          <w:lang w:val="en-US"/>
        </w:rPr>
        <w:t>Enabled</w:t>
      </w:r>
    </w:p>
    <w:p w:rsidR="007B71AB" w:rsidRDefault="006C28CD" w:rsidP="006C28CD">
      <w:pPr>
        <w:spacing w:before="100" w:beforeAutospacing="1"/>
        <w:rPr>
          <w:rFonts w:ascii="Tahoma" w:hAnsi="Tahoma" w:cs="Tahoma"/>
          <w:sz w:val="20"/>
          <w:lang w:val="en-US"/>
        </w:rPr>
      </w:pPr>
      <w:r w:rsidRPr="006C28CD">
        <w:rPr>
          <w:rFonts w:ascii="Tahoma" w:hAnsi="Tahoma" w:cs="Tahoma"/>
          <w:sz w:val="20"/>
          <w:lang w:val="en-US"/>
        </w:rPr>
        <w:t>Trusted</w:t>
      </w:r>
      <w:r w:rsidRPr="006C28CD">
        <w:rPr>
          <w:rFonts w:ascii="Tahoma" w:hAnsi="Tahoma" w:cs="Tahoma"/>
          <w:sz w:val="20"/>
          <w:lang w:val="en-US"/>
        </w:rPr>
        <w:tab/>
      </w:r>
      <w:r>
        <w:rPr>
          <w:rFonts w:ascii="Tahoma" w:hAnsi="Tahoma" w:cs="Tahoma"/>
          <w:sz w:val="20"/>
          <w:lang w:val="en-US"/>
        </w:rPr>
        <w:tab/>
      </w:r>
      <w:r>
        <w:rPr>
          <w:rFonts w:ascii="Tahoma" w:hAnsi="Tahoma" w:cs="Tahoma"/>
          <w:sz w:val="20"/>
          <w:lang w:val="en-US"/>
        </w:rPr>
        <w:tab/>
      </w:r>
      <w:r>
        <w:rPr>
          <w:rFonts w:ascii="Tahoma" w:hAnsi="Tahoma" w:cs="Tahoma"/>
          <w:sz w:val="20"/>
          <w:lang w:val="en-US"/>
        </w:rPr>
        <w:tab/>
      </w:r>
      <w:r>
        <w:rPr>
          <w:rFonts w:ascii="Tahoma" w:hAnsi="Tahoma" w:cs="Tahoma"/>
          <w:sz w:val="20"/>
          <w:lang w:val="en-US"/>
        </w:rPr>
        <w:tab/>
      </w:r>
      <w:r w:rsidRPr="006C28CD">
        <w:rPr>
          <w:rFonts w:ascii="Tahoma" w:hAnsi="Tahoma" w:cs="Tahoma"/>
          <w:b/>
          <w:sz w:val="20"/>
          <w:lang w:val="en-US"/>
        </w:rPr>
        <w:t>Medium</w:t>
      </w:r>
    </w:p>
    <w:p w:rsidR="006C28CD" w:rsidRDefault="006C28CD" w:rsidP="006C28CD">
      <w:pPr>
        <w:spacing w:before="100" w:beforeAutospacing="1"/>
        <w:rPr>
          <w:rFonts w:ascii="Tahoma" w:hAnsi="Tahoma" w:cs="Tahoma"/>
          <w:sz w:val="20"/>
          <w:lang w:val="en-US"/>
        </w:rPr>
      </w:pPr>
      <w:r>
        <w:rPr>
          <w:rFonts w:ascii="Tahoma" w:hAnsi="Tahoma" w:cs="Tahoma"/>
          <w:sz w:val="20"/>
          <w:lang w:val="en-US"/>
        </w:rPr>
        <w:t>Restricted</w:t>
      </w:r>
      <w:r w:rsidRPr="006C28CD">
        <w:rPr>
          <w:rFonts w:ascii="Tahoma" w:hAnsi="Tahoma" w:cs="Tahoma"/>
          <w:sz w:val="20"/>
          <w:lang w:val="en-US"/>
        </w:rPr>
        <w:tab/>
      </w:r>
      <w:r w:rsidRPr="006C28CD">
        <w:rPr>
          <w:rFonts w:ascii="Tahoma" w:hAnsi="Tahoma" w:cs="Tahoma"/>
          <w:sz w:val="20"/>
          <w:lang w:val="en-US"/>
        </w:rPr>
        <w:tab/>
      </w:r>
      <w:r w:rsidRPr="006C28CD">
        <w:rPr>
          <w:rFonts w:ascii="Tahoma" w:hAnsi="Tahoma" w:cs="Tahoma"/>
          <w:sz w:val="20"/>
          <w:lang w:val="en-US"/>
        </w:rPr>
        <w:tab/>
      </w:r>
      <w:r w:rsidRPr="006C28CD">
        <w:rPr>
          <w:rFonts w:ascii="Tahoma" w:hAnsi="Tahoma" w:cs="Tahoma"/>
          <w:sz w:val="20"/>
          <w:lang w:val="en-US"/>
        </w:rPr>
        <w:tab/>
      </w:r>
      <w:r w:rsidRPr="006C28CD">
        <w:rPr>
          <w:rFonts w:ascii="Tahoma" w:hAnsi="Tahoma" w:cs="Tahoma"/>
          <w:sz w:val="20"/>
          <w:lang w:val="en-US"/>
        </w:rPr>
        <w:tab/>
      </w:r>
      <w:r w:rsidRPr="006C28CD">
        <w:rPr>
          <w:rFonts w:ascii="Tahoma" w:hAnsi="Tahoma" w:cs="Tahoma"/>
          <w:b/>
          <w:sz w:val="20"/>
          <w:lang w:val="en-US"/>
        </w:rPr>
        <w:t>High</w:t>
      </w:r>
    </w:p>
    <w:p w:rsidR="006324B9" w:rsidRPr="00354A21" w:rsidRDefault="006324B9" w:rsidP="006324B9">
      <w:pPr>
        <w:spacing w:before="100" w:beforeAutospacing="1"/>
        <w:rPr>
          <w:rFonts w:ascii="Tahoma" w:hAnsi="Tahoma" w:cs="Tahoma"/>
          <w:sz w:val="20"/>
          <w:lang w:val="en-US"/>
        </w:rPr>
      </w:pPr>
      <w:r w:rsidRPr="00354A21">
        <w:rPr>
          <w:rFonts w:ascii="Tahoma" w:hAnsi="Tahoma" w:cs="Tahoma"/>
          <w:sz w:val="20"/>
          <w:lang w:val="en-US"/>
        </w:rPr>
        <w:t>Connections</w:t>
      </w:r>
    </w:p>
    <w:p w:rsidR="006324B9" w:rsidRPr="008774F9" w:rsidRDefault="006324B9" w:rsidP="006324B9">
      <w:pPr>
        <w:spacing w:before="100" w:beforeAutospacing="1"/>
        <w:rPr>
          <w:rFonts w:ascii="Tahoma" w:hAnsi="Tahoma" w:cs="Tahoma"/>
          <w:sz w:val="20"/>
        </w:rPr>
      </w:pPr>
      <w:r w:rsidRPr="00354A21">
        <w:rPr>
          <w:rFonts w:ascii="Tahoma" w:hAnsi="Tahoma" w:cs="Tahoma"/>
          <w:b/>
          <w:bCs/>
          <w:sz w:val="20"/>
          <w:lang w:val="en-US"/>
        </w:rPr>
        <w:t>Dial-up settings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8"/>
        <w:gridCol w:w="4416"/>
      </w:tblGrid>
      <w:tr w:rsidR="006324B9" w:rsidRPr="00354A21" w:rsidTr="009F3179"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Connectionbehavior</w:t>
            </w:r>
            <w:proofErr w:type="spellEnd"/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38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Neverdial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a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connection</w:t>
            </w:r>
            <w:proofErr w:type="spellEnd"/>
          </w:p>
        </w:tc>
      </w:tr>
    </w:tbl>
    <w:p w:rsidR="006324B9" w:rsidRPr="008774F9" w:rsidRDefault="006324B9" w:rsidP="006324B9">
      <w:pPr>
        <w:spacing w:before="100" w:beforeAutospacing="1"/>
        <w:rPr>
          <w:rFonts w:ascii="Tahoma" w:hAnsi="Tahoma" w:cs="Tahoma"/>
          <w:sz w:val="20"/>
        </w:rPr>
      </w:pPr>
      <w:r w:rsidRPr="00354A21">
        <w:rPr>
          <w:rFonts w:ascii="Tahoma" w:hAnsi="Tahoma" w:cs="Tahoma"/>
          <w:sz w:val="20"/>
          <w:lang w:val="en-US"/>
        </w:rPr>
        <w:t>Programs</w:t>
      </w:r>
    </w:p>
    <w:p w:rsidR="006324B9" w:rsidRPr="008774F9" w:rsidRDefault="006324B9" w:rsidP="006324B9">
      <w:pPr>
        <w:spacing w:before="100" w:beforeAutospacing="1"/>
        <w:rPr>
          <w:rFonts w:ascii="Tahoma" w:hAnsi="Tahoma" w:cs="Tahoma"/>
          <w:sz w:val="20"/>
        </w:rPr>
      </w:pPr>
      <w:r w:rsidRPr="008774F9">
        <w:rPr>
          <w:rFonts w:ascii="Tahoma" w:hAnsi="Tahoma" w:cs="Tahoma"/>
          <w:b/>
          <w:bCs/>
          <w:sz w:val="20"/>
        </w:rPr>
        <w:t>Default web</w:t>
      </w:r>
      <w:r w:rsidRPr="00354A21">
        <w:rPr>
          <w:rFonts w:ascii="Tahoma" w:hAnsi="Tahoma" w:cs="Tahoma"/>
          <w:b/>
          <w:bCs/>
          <w:sz w:val="20"/>
          <w:lang w:val="en-US"/>
        </w:rPr>
        <w:t xml:space="preserve"> browser</w:t>
      </w:r>
    </w:p>
    <w:tbl>
      <w:tblPr>
        <w:tblW w:w="8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6"/>
        <w:gridCol w:w="1134"/>
      </w:tblGrid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354A21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Tellmeif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Internet Explorer</w:t>
            </w:r>
            <w:r w:rsidRPr="00354A21">
              <w:rPr>
                <w:rFonts w:ascii="Tahoma" w:hAnsi="Tahoma" w:cs="Tahoma"/>
                <w:sz w:val="20"/>
                <w:lang w:val="en-US"/>
              </w:rPr>
              <w:t xml:space="preserve"> is</w:t>
            </w:r>
            <w:r w:rsidRPr="008774F9">
              <w:rPr>
                <w:rFonts w:ascii="Tahoma" w:hAnsi="Tahoma" w:cs="Tahoma"/>
                <w:sz w:val="20"/>
              </w:rPr>
              <w:t xml:space="preserve"> not</w:t>
            </w:r>
            <w:r w:rsidRPr="00354A21">
              <w:rPr>
                <w:rFonts w:ascii="Tahoma" w:hAnsi="Tahoma" w:cs="Tahoma"/>
                <w:sz w:val="20"/>
                <w:lang w:val="en-US"/>
              </w:rPr>
              <w:t xml:space="preserve"> the</w:t>
            </w:r>
            <w:r w:rsidRPr="008774F9">
              <w:rPr>
                <w:rFonts w:ascii="Tahoma" w:hAnsi="Tahoma" w:cs="Tahoma"/>
                <w:sz w:val="20"/>
              </w:rPr>
              <w:t xml:space="preserve"> default web</w:t>
            </w:r>
            <w:r w:rsidRPr="00354A21">
              <w:rPr>
                <w:rFonts w:ascii="Tahoma" w:hAnsi="Tahoma" w:cs="Tahoma"/>
                <w:sz w:val="20"/>
                <w:lang w:val="en-US"/>
              </w:rPr>
              <w:t xml:space="preserve"> browser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r w:rsidRPr="00354A21">
              <w:rPr>
                <w:rFonts w:ascii="Tahoma" w:hAnsi="Tahoma" w:cs="Tahoma"/>
                <w:sz w:val="20"/>
                <w:lang w:val="en-US"/>
              </w:rPr>
              <w:t>Enabled</w:t>
            </w:r>
          </w:p>
        </w:tc>
      </w:tr>
    </w:tbl>
    <w:p w:rsidR="006324B9" w:rsidRPr="008774F9" w:rsidRDefault="006324B9" w:rsidP="006324B9">
      <w:pPr>
        <w:spacing w:before="100" w:beforeAutospacing="1"/>
        <w:rPr>
          <w:rFonts w:ascii="Tahoma" w:hAnsi="Tahoma" w:cs="Tahoma"/>
          <w:sz w:val="20"/>
        </w:rPr>
      </w:pPr>
      <w:proofErr w:type="spellStart"/>
      <w:r w:rsidRPr="008774F9">
        <w:rPr>
          <w:rFonts w:ascii="Tahoma" w:hAnsi="Tahoma" w:cs="Tahoma"/>
          <w:sz w:val="20"/>
        </w:rPr>
        <w:t>Advanced</w:t>
      </w:r>
      <w:proofErr w:type="spellEnd"/>
    </w:p>
    <w:p w:rsidR="006324B9" w:rsidRPr="008774F9" w:rsidRDefault="006324B9" w:rsidP="006324B9">
      <w:pPr>
        <w:spacing w:before="100" w:beforeAutospacing="1"/>
        <w:rPr>
          <w:rFonts w:ascii="Tahoma" w:hAnsi="Tahoma" w:cs="Tahoma"/>
          <w:sz w:val="20"/>
        </w:rPr>
      </w:pPr>
      <w:proofErr w:type="spellStart"/>
      <w:r w:rsidRPr="008774F9">
        <w:rPr>
          <w:rFonts w:ascii="Tahoma" w:hAnsi="Tahoma" w:cs="Tahoma"/>
          <w:b/>
          <w:bCs/>
          <w:sz w:val="20"/>
        </w:rPr>
        <w:t>Accessibility</w:t>
      </w:r>
      <w:proofErr w:type="spellEnd"/>
    </w:p>
    <w:tbl>
      <w:tblPr>
        <w:tblW w:w="8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6"/>
        <w:gridCol w:w="1134"/>
      </w:tblGrid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Alwaysexpand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ALT text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forimages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Movesystemcaretwithfocus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>/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selectionchanges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</w:tbl>
    <w:p w:rsidR="006324B9" w:rsidRPr="008774F9" w:rsidRDefault="006324B9" w:rsidP="006324B9">
      <w:pPr>
        <w:spacing w:before="100" w:beforeAutospacing="1"/>
        <w:rPr>
          <w:rFonts w:ascii="Tahoma" w:hAnsi="Tahoma" w:cs="Tahoma"/>
          <w:sz w:val="20"/>
        </w:rPr>
      </w:pPr>
      <w:proofErr w:type="spellStart"/>
      <w:r w:rsidRPr="008774F9">
        <w:rPr>
          <w:rFonts w:ascii="Tahoma" w:hAnsi="Tahoma" w:cs="Tahoma"/>
          <w:b/>
          <w:bCs/>
          <w:sz w:val="20"/>
        </w:rPr>
        <w:t>Browsing</w:t>
      </w:r>
      <w:proofErr w:type="spellEnd"/>
    </w:p>
    <w:tbl>
      <w:tblPr>
        <w:tblW w:w="8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6"/>
        <w:gridCol w:w="1134"/>
      </w:tblGrid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Automaticallycheckfor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Internet Explorer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updates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Closeunusedfolders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in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History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and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Favorites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(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requires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restart)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DisableScript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debugging (Internet Explorer)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DisableScript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debugging (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Other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 xml:space="preserve">Display a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notificationabouteveryscripterror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FTP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folderview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(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outsideof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Internet Explorer)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Enablepagetransitions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EnablePersonalizedFavorites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Menu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Enablethird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-party browser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extensions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(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requires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restart)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Enablevisualstyles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on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buttons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and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controls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in web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pages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Enablewebsites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to use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thesearch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pane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Forceoffscreencompositingevenunder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Terminal Server (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requires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restart)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Notifywhendownloadscomplete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Reusewindowsforlaunchingshortcuts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lastRenderedPageBreak/>
              <w:t xml:space="preserve">Show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Friendly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HTTP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Errormessages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Underlinelinks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Always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 xml:space="preserve">Use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inlineAutoComplete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 xml:space="preserve">Use most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recentorderwhenswitchingtabswithCtrl+Tab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 xml:space="preserve">Use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Passive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FTP (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for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firewall and DSL model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compatibility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 xml:space="preserve">Use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smoothscrolling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</w:tbl>
    <w:p w:rsidR="006324B9" w:rsidRPr="008774F9" w:rsidRDefault="006324B9" w:rsidP="006324B9">
      <w:pPr>
        <w:spacing w:before="100" w:beforeAutospacing="1"/>
        <w:rPr>
          <w:rFonts w:ascii="Tahoma" w:hAnsi="Tahoma" w:cs="Tahoma"/>
          <w:sz w:val="20"/>
        </w:rPr>
      </w:pPr>
      <w:r w:rsidRPr="008774F9">
        <w:rPr>
          <w:rFonts w:ascii="Tahoma" w:hAnsi="Tahoma" w:cs="Tahoma"/>
          <w:b/>
          <w:bCs/>
          <w:sz w:val="20"/>
        </w:rPr>
        <w:t xml:space="preserve">HTTP 1.1 </w:t>
      </w:r>
      <w:proofErr w:type="spellStart"/>
      <w:r w:rsidRPr="008774F9">
        <w:rPr>
          <w:rFonts w:ascii="Tahoma" w:hAnsi="Tahoma" w:cs="Tahoma"/>
          <w:b/>
          <w:bCs/>
          <w:sz w:val="20"/>
        </w:rPr>
        <w:t>settings</w:t>
      </w:r>
      <w:proofErr w:type="spellEnd"/>
    </w:p>
    <w:tbl>
      <w:tblPr>
        <w:tblW w:w="8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6"/>
        <w:gridCol w:w="1134"/>
      </w:tblGrid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>Use HTTP 1.1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 xml:space="preserve">Use HTTP 1.1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throughproxyconnections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</w:tbl>
    <w:p w:rsidR="006324B9" w:rsidRPr="008774F9" w:rsidRDefault="006324B9" w:rsidP="006324B9">
      <w:pPr>
        <w:spacing w:before="100" w:beforeAutospacing="1"/>
        <w:rPr>
          <w:rFonts w:ascii="Tahoma" w:hAnsi="Tahoma" w:cs="Tahoma"/>
          <w:sz w:val="20"/>
        </w:rPr>
      </w:pPr>
      <w:r w:rsidRPr="008774F9">
        <w:rPr>
          <w:rFonts w:ascii="Tahoma" w:hAnsi="Tahoma" w:cs="Tahoma"/>
          <w:b/>
          <w:bCs/>
          <w:sz w:val="20"/>
        </w:rPr>
        <w:t>International</w:t>
      </w:r>
    </w:p>
    <w:tbl>
      <w:tblPr>
        <w:tblW w:w="8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6"/>
        <w:gridCol w:w="1134"/>
      </w:tblGrid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Always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show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encodedaddresses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Send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IDN server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names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Send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IDN server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namesfor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Intranet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addresses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Send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UTF-8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URLs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C05145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 xml:space="preserve">Use UTF-8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formailtolinks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</w:tbl>
    <w:p w:rsidR="006324B9" w:rsidRPr="008774F9" w:rsidRDefault="006324B9" w:rsidP="006324B9">
      <w:pPr>
        <w:spacing w:before="100" w:beforeAutospacing="1"/>
        <w:rPr>
          <w:rFonts w:ascii="Tahoma" w:hAnsi="Tahoma" w:cs="Tahoma"/>
          <w:sz w:val="20"/>
        </w:rPr>
      </w:pPr>
      <w:proofErr w:type="spellStart"/>
      <w:r w:rsidRPr="008774F9">
        <w:rPr>
          <w:rFonts w:ascii="Tahoma" w:hAnsi="Tahoma" w:cs="Tahoma"/>
          <w:b/>
          <w:bCs/>
          <w:sz w:val="20"/>
        </w:rPr>
        <w:t>Multimedia</w:t>
      </w:r>
      <w:proofErr w:type="spellEnd"/>
    </w:p>
    <w:tbl>
      <w:tblPr>
        <w:tblW w:w="8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6"/>
        <w:gridCol w:w="1134"/>
      </w:tblGrid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Always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use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ClearTypefor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EnableAutomatic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Image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Resizing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 xml:space="preserve">Play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animations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in web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pages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 xml:space="preserve">Play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sounds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in web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pages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 xml:space="preserve">Show image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downloadplaceholders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 xml:space="preserve">Show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pictures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 xml:space="preserve">Smart image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dithering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</w:tbl>
    <w:p w:rsidR="006324B9" w:rsidRPr="008774F9" w:rsidRDefault="006324B9" w:rsidP="006324B9">
      <w:pPr>
        <w:spacing w:before="100" w:beforeAutospacing="1"/>
        <w:rPr>
          <w:rFonts w:ascii="Tahoma" w:hAnsi="Tahoma" w:cs="Tahoma"/>
          <w:sz w:val="20"/>
        </w:rPr>
      </w:pPr>
      <w:proofErr w:type="spellStart"/>
      <w:r w:rsidRPr="008774F9">
        <w:rPr>
          <w:rFonts w:ascii="Tahoma" w:hAnsi="Tahoma" w:cs="Tahoma"/>
          <w:b/>
          <w:bCs/>
          <w:sz w:val="20"/>
        </w:rPr>
        <w:t>Printing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6"/>
        <w:gridCol w:w="1134"/>
      </w:tblGrid>
      <w:tr w:rsidR="006324B9" w:rsidRPr="008774F9" w:rsidTr="009F3179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Print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background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colors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and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images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</w:tbl>
    <w:p w:rsidR="006324B9" w:rsidRPr="008774F9" w:rsidRDefault="006324B9" w:rsidP="006324B9">
      <w:pPr>
        <w:spacing w:before="100" w:beforeAutospacing="1"/>
        <w:rPr>
          <w:rFonts w:ascii="Tahoma" w:hAnsi="Tahoma" w:cs="Tahoma"/>
          <w:sz w:val="20"/>
        </w:rPr>
      </w:pPr>
      <w:proofErr w:type="spellStart"/>
      <w:r w:rsidRPr="008774F9">
        <w:rPr>
          <w:rFonts w:ascii="Tahoma" w:hAnsi="Tahoma" w:cs="Tahoma"/>
          <w:b/>
          <w:bCs/>
          <w:sz w:val="20"/>
        </w:rPr>
        <w:t>SearchfromtheAddress</w:t>
      </w:r>
      <w:proofErr w:type="spellEnd"/>
      <w:r w:rsidRPr="008774F9">
        <w:rPr>
          <w:rFonts w:ascii="Tahoma" w:hAnsi="Tahoma" w:cs="Tahoma"/>
          <w:b/>
          <w:bCs/>
          <w:sz w:val="20"/>
        </w:rPr>
        <w:t xml:space="preserve"> bar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9"/>
        <w:gridCol w:w="5771"/>
      </w:tblGrid>
      <w:tr w:rsidR="006324B9" w:rsidRPr="008774F9" w:rsidTr="009F3179"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42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Whensearching</w:t>
            </w:r>
            <w:proofErr w:type="spellEnd"/>
          </w:p>
        </w:tc>
        <w:tc>
          <w:tcPr>
            <w:tcW w:w="5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firstLine="101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 xml:space="preserve">Just display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theresults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in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themainwindow</w:t>
            </w:r>
            <w:proofErr w:type="spellEnd"/>
          </w:p>
        </w:tc>
      </w:tr>
    </w:tbl>
    <w:p w:rsidR="006324B9" w:rsidRPr="008774F9" w:rsidRDefault="006324B9" w:rsidP="006324B9">
      <w:pPr>
        <w:spacing w:before="100" w:beforeAutospacing="1"/>
        <w:rPr>
          <w:rFonts w:ascii="Tahoma" w:hAnsi="Tahoma" w:cs="Tahoma"/>
          <w:sz w:val="20"/>
        </w:rPr>
      </w:pPr>
      <w:proofErr w:type="spellStart"/>
      <w:r w:rsidRPr="008774F9">
        <w:rPr>
          <w:rFonts w:ascii="Tahoma" w:hAnsi="Tahoma" w:cs="Tahoma"/>
          <w:b/>
          <w:bCs/>
          <w:sz w:val="20"/>
        </w:rPr>
        <w:t>Security</w:t>
      </w:r>
      <w:proofErr w:type="spellEnd"/>
    </w:p>
    <w:tbl>
      <w:tblPr>
        <w:tblW w:w="8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3"/>
        <w:gridCol w:w="1417"/>
      </w:tblGrid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AllowactivecontentfromCDs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to run on My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Computer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Allowactivecontent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to run in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files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on My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Computer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Allow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software to run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orinstallevenifthesignatureis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invalid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Checkforpublisher'scertificaterevocation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Checkfor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server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certificaterevocation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(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requires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restart)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Checkforsignatures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on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downloadedprograms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 xml:space="preserve">Do not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saveencryptedpages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to disk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EmptyTemporary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Internet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Filesfolderwhen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browser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isclosed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EnableIntegrated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Windows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Authentication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(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requires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restart)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Enablenative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XMLHTTP support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PhishingFilter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ind w:left="141" w:right="142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Turnoffautomaticwebsitechecking</w:t>
            </w:r>
            <w:proofErr w:type="spellEnd"/>
          </w:p>
        </w:tc>
      </w:tr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>Use SSL 2.0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>Use SSL 3.0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r w:rsidRPr="008774F9">
              <w:rPr>
                <w:rFonts w:ascii="Tahoma" w:hAnsi="Tahoma" w:cs="Tahoma"/>
                <w:sz w:val="20"/>
              </w:rPr>
              <w:t>Use TLS 1.0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Warnaboutcertificateaddressmismatch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Warnifchangingbetweensecure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and not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secure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mode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Disabled</w:t>
            </w:r>
            <w:proofErr w:type="spellEnd"/>
          </w:p>
        </w:tc>
      </w:tr>
      <w:tr w:rsidR="006324B9" w:rsidRPr="008774F9" w:rsidTr="009F3179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6324B9" w:rsidRPr="008774F9" w:rsidRDefault="006324B9" w:rsidP="009F3179">
            <w:pPr>
              <w:spacing w:before="100" w:beforeAutospacing="1"/>
              <w:ind w:firstLine="142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Warnif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POST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submittalisredirected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to a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zonethatdoes</w:t>
            </w:r>
            <w:proofErr w:type="spellEnd"/>
            <w:r w:rsidRPr="008774F9">
              <w:rPr>
                <w:rFonts w:ascii="Tahoma" w:hAnsi="Tahoma" w:cs="Tahoma"/>
                <w:sz w:val="20"/>
              </w:rPr>
              <w:t xml:space="preserve"> not </w:t>
            </w:r>
            <w:proofErr w:type="spellStart"/>
            <w:r w:rsidRPr="008774F9">
              <w:rPr>
                <w:rFonts w:ascii="Tahoma" w:hAnsi="Tahoma" w:cs="Tahoma"/>
                <w:sz w:val="20"/>
              </w:rPr>
              <w:t>permitposts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4B9" w:rsidRPr="008774F9" w:rsidRDefault="006324B9" w:rsidP="009F3179">
            <w:pPr>
              <w:spacing w:before="100" w:beforeAutospacing="1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8774F9">
              <w:rPr>
                <w:rFonts w:ascii="Tahoma" w:hAnsi="Tahoma" w:cs="Tahoma"/>
                <w:sz w:val="20"/>
              </w:rPr>
              <w:t>Enabled</w:t>
            </w:r>
            <w:proofErr w:type="spellEnd"/>
          </w:p>
        </w:tc>
      </w:tr>
    </w:tbl>
    <w:p w:rsidR="006324B9" w:rsidRPr="00D52902" w:rsidRDefault="006324B9" w:rsidP="00D929E3">
      <w:pPr>
        <w:jc w:val="left"/>
        <w:rPr>
          <w:rFonts w:ascii="Tahoma" w:hAnsi="Tahoma" w:cs="Tahoma"/>
          <w:sz w:val="28"/>
          <w:szCs w:val="28"/>
        </w:rPr>
      </w:pPr>
    </w:p>
    <w:sectPr w:rsidR="006324B9" w:rsidRPr="00D52902" w:rsidSect="00D52902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B35" w:rsidRDefault="009A3B35" w:rsidP="00E10B5A">
      <w:pPr>
        <w:spacing w:before="0"/>
      </w:pPr>
      <w:r>
        <w:separator/>
      </w:r>
    </w:p>
  </w:endnote>
  <w:endnote w:type="continuationSeparator" w:id="0">
    <w:p w:rsidR="009A3B35" w:rsidRDefault="009A3B35" w:rsidP="00E10B5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58106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F3179" w:rsidRDefault="009F3179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3B6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3B6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F3179" w:rsidRDefault="009F317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B35" w:rsidRDefault="009A3B35" w:rsidP="00E10B5A">
      <w:pPr>
        <w:spacing w:before="0"/>
      </w:pPr>
      <w:r>
        <w:separator/>
      </w:r>
    </w:p>
  </w:footnote>
  <w:footnote w:type="continuationSeparator" w:id="0">
    <w:p w:rsidR="009A3B35" w:rsidRDefault="009A3B35" w:rsidP="00E10B5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179" w:rsidRDefault="009F317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B6A8CD9" wp14:editId="41AA4F80">
          <wp:simplePos x="0" y="0"/>
          <wp:positionH relativeFrom="page">
            <wp:posOffset>224155</wp:posOffset>
          </wp:positionH>
          <wp:positionV relativeFrom="page">
            <wp:posOffset>512445</wp:posOffset>
          </wp:positionV>
          <wp:extent cx="7743825" cy="733425"/>
          <wp:effectExtent l="0" t="0" r="9525" b="9525"/>
          <wp:wrapNone/>
          <wp:docPr id="1" name="Obrázek 1" descr="usek-informacnich-a-komunikacnich-technologiibarev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sek-informacnich-a-komunikacnich-technologiibarev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0" w:legacyIndent="0"/>
      <w:lvlJc w:val="left"/>
      <w:pPr>
        <w:ind w:left="1276" w:firstLine="0"/>
      </w:pPr>
    </w:lvl>
    <w:lvl w:ilvl="1">
      <w:start w:val="1"/>
      <w:numFmt w:val="decimal"/>
      <w:pStyle w:val="Nadpis2"/>
      <w:lvlText w:val="%1.%2"/>
      <w:legacy w:legacy="1" w:legacySpace="0" w:legacyIndent="0"/>
      <w:lvlJc w:val="left"/>
      <w:pPr>
        <w:ind w:left="1276" w:firstLine="0"/>
      </w:pPr>
    </w:lvl>
    <w:lvl w:ilvl="2">
      <w:start w:val="1"/>
      <w:numFmt w:val="decimal"/>
      <w:pStyle w:val="Nadpis3"/>
      <w:lvlText w:val="%1.%2.%3"/>
      <w:legacy w:legacy="1" w:legacySpace="0" w:legacyIndent="0"/>
      <w:lvlJc w:val="left"/>
      <w:pPr>
        <w:ind w:left="1276" w:firstLine="0"/>
      </w:pPr>
    </w:lvl>
    <w:lvl w:ilvl="3">
      <w:start w:val="1"/>
      <w:numFmt w:val="decimal"/>
      <w:pStyle w:val="Nadpis4"/>
      <w:lvlText w:val="%1.%2.%3.%4"/>
      <w:legacy w:legacy="1" w:legacySpace="0" w:legacyIndent="0"/>
      <w:lvlJc w:val="left"/>
      <w:pPr>
        <w:ind w:left="1276" w:firstLine="0"/>
      </w:pPr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>
    <w:nsid w:val="0EE93D0B"/>
    <w:multiLevelType w:val="singleLevel"/>
    <w:tmpl w:val="4CA8240A"/>
    <w:lvl w:ilvl="0">
      <w:start w:val="1"/>
      <w:numFmt w:val="bullet"/>
      <w:pStyle w:val="Bullet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2">
    <w:nsid w:val="22C100EC"/>
    <w:multiLevelType w:val="hybridMultilevel"/>
    <w:tmpl w:val="318AFAA2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>
    <w:nsid w:val="760737C9"/>
    <w:multiLevelType w:val="hybridMultilevel"/>
    <w:tmpl w:val="5792E4D0"/>
    <w:lvl w:ilvl="0" w:tplc="E8A47F5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9CC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453DAD"/>
    <w:multiLevelType w:val="hybridMultilevel"/>
    <w:tmpl w:val="F014BF2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ED90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1382B59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5A"/>
    <w:rsid w:val="00001BDD"/>
    <w:rsid w:val="00062DCF"/>
    <w:rsid w:val="0008021F"/>
    <w:rsid w:val="001016D0"/>
    <w:rsid w:val="0017478B"/>
    <w:rsid w:val="002013BA"/>
    <w:rsid w:val="00203F18"/>
    <w:rsid w:val="00207FB7"/>
    <w:rsid w:val="00223554"/>
    <w:rsid w:val="0022397A"/>
    <w:rsid w:val="00241589"/>
    <w:rsid w:val="00285C76"/>
    <w:rsid w:val="002976D6"/>
    <w:rsid w:val="002B3980"/>
    <w:rsid w:val="002F1702"/>
    <w:rsid w:val="00333B69"/>
    <w:rsid w:val="00376370"/>
    <w:rsid w:val="003939AA"/>
    <w:rsid w:val="003C189B"/>
    <w:rsid w:val="003D56B1"/>
    <w:rsid w:val="003D742E"/>
    <w:rsid w:val="003E4AE8"/>
    <w:rsid w:val="004104B5"/>
    <w:rsid w:val="00426132"/>
    <w:rsid w:val="00463760"/>
    <w:rsid w:val="004F1038"/>
    <w:rsid w:val="00545315"/>
    <w:rsid w:val="005E6842"/>
    <w:rsid w:val="006324B9"/>
    <w:rsid w:val="006758CB"/>
    <w:rsid w:val="006B32FE"/>
    <w:rsid w:val="006C28CD"/>
    <w:rsid w:val="006D6B5E"/>
    <w:rsid w:val="0072011D"/>
    <w:rsid w:val="00750E2B"/>
    <w:rsid w:val="00751ECC"/>
    <w:rsid w:val="007B71AB"/>
    <w:rsid w:val="008745DE"/>
    <w:rsid w:val="008764C8"/>
    <w:rsid w:val="0089713A"/>
    <w:rsid w:val="008D4A80"/>
    <w:rsid w:val="00907C15"/>
    <w:rsid w:val="009A3B35"/>
    <w:rsid w:val="009D49CF"/>
    <w:rsid w:val="009E4145"/>
    <w:rsid w:val="009F00E1"/>
    <w:rsid w:val="009F3179"/>
    <w:rsid w:val="00A02DAE"/>
    <w:rsid w:val="00A15D55"/>
    <w:rsid w:val="00A16970"/>
    <w:rsid w:val="00A317E6"/>
    <w:rsid w:val="00A3245B"/>
    <w:rsid w:val="00A533FD"/>
    <w:rsid w:val="00AD303B"/>
    <w:rsid w:val="00AE6BC3"/>
    <w:rsid w:val="00AE7915"/>
    <w:rsid w:val="00B44E94"/>
    <w:rsid w:val="00B54080"/>
    <w:rsid w:val="00B836CD"/>
    <w:rsid w:val="00BD280F"/>
    <w:rsid w:val="00C05145"/>
    <w:rsid w:val="00C152A6"/>
    <w:rsid w:val="00C915FB"/>
    <w:rsid w:val="00CF4FE3"/>
    <w:rsid w:val="00D207FC"/>
    <w:rsid w:val="00D336A4"/>
    <w:rsid w:val="00D52902"/>
    <w:rsid w:val="00D91FCF"/>
    <w:rsid w:val="00D92491"/>
    <w:rsid w:val="00D929E3"/>
    <w:rsid w:val="00DA2627"/>
    <w:rsid w:val="00DA6981"/>
    <w:rsid w:val="00DB628E"/>
    <w:rsid w:val="00DF53C3"/>
    <w:rsid w:val="00E10B5A"/>
    <w:rsid w:val="00E54F2E"/>
    <w:rsid w:val="00E65BF7"/>
    <w:rsid w:val="00ED67AB"/>
    <w:rsid w:val="00F93E97"/>
    <w:rsid w:val="00FF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B5A"/>
    <w:pPr>
      <w:tabs>
        <w:tab w:val="left" w:pos="992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dpis1">
    <w:name w:val="heading 1"/>
    <w:basedOn w:val="Normln"/>
    <w:next w:val="Normal1"/>
    <w:link w:val="Nadpis1Char"/>
    <w:qFormat/>
    <w:rsid w:val="00D52902"/>
    <w:pPr>
      <w:keepNext/>
      <w:keepLines/>
      <w:numPr>
        <w:numId w:val="2"/>
      </w:numPr>
      <w:pBdr>
        <w:bottom w:val="single" w:sz="12" w:space="1" w:color="auto"/>
      </w:pBdr>
      <w:spacing w:before="360"/>
      <w:jc w:val="left"/>
      <w:outlineLvl w:val="0"/>
    </w:pPr>
    <w:rPr>
      <w:rFonts w:ascii="Arial" w:hAnsi="Arial"/>
      <w:b/>
      <w:caps/>
      <w:sz w:val="24"/>
    </w:rPr>
  </w:style>
  <w:style w:type="paragraph" w:styleId="Nadpis2">
    <w:name w:val="heading 2"/>
    <w:basedOn w:val="Nadpis1"/>
    <w:next w:val="Normal1"/>
    <w:link w:val="Nadpis2Char"/>
    <w:qFormat/>
    <w:rsid w:val="00D52902"/>
    <w:pPr>
      <w:numPr>
        <w:ilvl w:val="1"/>
      </w:numPr>
      <w:pBdr>
        <w:bottom w:val="single" w:sz="6" w:space="1" w:color="auto"/>
      </w:pBdr>
      <w:tabs>
        <w:tab w:val="num" w:pos="360"/>
      </w:tabs>
      <w:spacing w:before="300"/>
      <w:ind w:left="992" w:hanging="992"/>
      <w:outlineLvl w:val="1"/>
    </w:pPr>
    <w:rPr>
      <w:caps w:val="0"/>
      <w:sz w:val="22"/>
    </w:rPr>
  </w:style>
  <w:style w:type="paragraph" w:styleId="Nadpis3">
    <w:name w:val="heading 3"/>
    <w:basedOn w:val="Nadpis2"/>
    <w:next w:val="Normal1"/>
    <w:link w:val="Nadpis3Char"/>
    <w:qFormat/>
    <w:rsid w:val="00D52902"/>
    <w:pPr>
      <w:numPr>
        <w:ilvl w:val="2"/>
      </w:numPr>
      <w:pBdr>
        <w:bottom w:val="none" w:sz="0" w:space="0" w:color="auto"/>
      </w:pBdr>
      <w:tabs>
        <w:tab w:val="num" w:pos="360"/>
      </w:tabs>
      <w:ind w:left="992" w:hanging="992"/>
      <w:outlineLvl w:val="2"/>
    </w:pPr>
  </w:style>
  <w:style w:type="paragraph" w:styleId="Nadpis4">
    <w:name w:val="heading 4"/>
    <w:basedOn w:val="Nadpis3"/>
    <w:next w:val="Normal1"/>
    <w:link w:val="Nadpis4Char"/>
    <w:qFormat/>
    <w:rsid w:val="00D52902"/>
    <w:pPr>
      <w:numPr>
        <w:ilvl w:val="3"/>
      </w:numPr>
      <w:tabs>
        <w:tab w:val="num" w:pos="360"/>
      </w:tabs>
      <w:ind w:left="0"/>
      <w:outlineLvl w:val="3"/>
    </w:pPr>
    <w:rPr>
      <w:b w:val="0"/>
    </w:rPr>
  </w:style>
  <w:style w:type="paragraph" w:styleId="Nadpis5">
    <w:name w:val="heading 5"/>
    <w:basedOn w:val="Nadpis4"/>
    <w:next w:val="Normal1"/>
    <w:link w:val="Nadpis5Char"/>
    <w:qFormat/>
    <w:rsid w:val="00D52902"/>
    <w:pPr>
      <w:numPr>
        <w:ilvl w:val="4"/>
      </w:numPr>
      <w:tabs>
        <w:tab w:val="num" w:pos="360"/>
      </w:tabs>
      <w:outlineLvl w:val="4"/>
    </w:pPr>
    <w:rPr>
      <w:i/>
    </w:rPr>
  </w:style>
  <w:style w:type="paragraph" w:styleId="Nadpis6">
    <w:name w:val="heading 6"/>
    <w:basedOn w:val="Nadpis5"/>
    <w:next w:val="Normal1"/>
    <w:link w:val="Nadpis6Char"/>
    <w:qFormat/>
    <w:rsid w:val="00D52902"/>
    <w:pPr>
      <w:numPr>
        <w:ilvl w:val="5"/>
      </w:numPr>
      <w:tabs>
        <w:tab w:val="num" w:pos="360"/>
      </w:tabs>
      <w:outlineLvl w:val="5"/>
    </w:pPr>
    <w:rPr>
      <w:rFonts w:ascii="Times New Roman" w:hAnsi="Times New Roman"/>
    </w:rPr>
  </w:style>
  <w:style w:type="paragraph" w:styleId="Nadpis7">
    <w:name w:val="heading 7"/>
    <w:basedOn w:val="Nadpis6"/>
    <w:next w:val="Normal1"/>
    <w:link w:val="Nadpis7Char"/>
    <w:qFormat/>
    <w:rsid w:val="00D52902"/>
    <w:pPr>
      <w:numPr>
        <w:ilvl w:val="6"/>
      </w:numPr>
      <w:tabs>
        <w:tab w:val="num" w:pos="360"/>
      </w:tabs>
      <w:outlineLvl w:val="6"/>
    </w:pPr>
  </w:style>
  <w:style w:type="paragraph" w:styleId="Nadpis8">
    <w:name w:val="heading 8"/>
    <w:basedOn w:val="Nadpis7"/>
    <w:next w:val="Normal1"/>
    <w:link w:val="Nadpis8Char"/>
    <w:qFormat/>
    <w:rsid w:val="00D52902"/>
    <w:pPr>
      <w:numPr>
        <w:ilvl w:val="7"/>
      </w:numPr>
      <w:tabs>
        <w:tab w:val="num" w:pos="360"/>
      </w:tabs>
      <w:outlineLvl w:val="7"/>
    </w:pPr>
  </w:style>
  <w:style w:type="paragraph" w:styleId="Nadpis9">
    <w:name w:val="heading 9"/>
    <w:basedOn w:val="Nadpis8"/>
    <w:next w:val="Normal1"/>
    <w:link w:val="Nadpis9Char"/>
    <w:qFormat/>
    <w:rsid w:val="00D52902"/>
    <w:pPr>
      <w:numPr>
        <w:ilvl w:val="8"/>
      </w:numPr>
      <w:tabs>
        <w:tab w:val="num" w:pos="360"/>
      </w:tabs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10B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0B5A"/>
  </w:style>
  <w:style w:type="paragraph" w:styleId="Zpat">
    <w:name w:val="footer"/>
    <w:basedOn w:val="Normln"/>
    <w:link w:val="ZpatChar"/>
    <w:uiPriority w:val="99"/>
    <w:unhideWhenUsed/>
    <w:rsid w:val="00E10B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0B5A"/>
  </w:style>
  <w:style w:type="paragraph" w:customStyle="1" w:styleId="Normal2">
    <w:name w:val="Normal2"/>
    <w:basedOn w:val="Normal1"/>
    <w:rsid w:val="00E10B5A"/>
    <w:pPr>
      <w:spacing w:before="120"/>
      <w:jc w:val="left"/>
    </w:pPr>
  </w:style>
  <w:style w:type="character" w:customStyle="1" w:styleId="Normal1Char">
    <w:name w:val="Normal1 Char"/>
    <w:link w:val="Normal1"/>
    <w:rsid w:val="00E10B5A"/>
  </w:style>
  <w:style w:type="paragraph" w:customStyle="1" w:styleId="Normal1">
    <w:name w:val="Normal1"/>
    <w:basedOn w:val="Normln"/>
    <w:link w:val="Normal1Char"/>
    <w:rsid w:val="00E10B5A"/>
    <w:rPr>
      <w:rFonts w:asciiTheme="minorHAnsi" w:eastAsiaTheme="minorHAnsi" w:hAnsiTheme="minorHAnsi" w:cstheme="minorBidi"/>
      <w:szCs w:val="22"/>
    </w:rPr>
  </w:style>
  <w:style w:type="character" w:customStyle="1" w:styleId="Popis">
    <w:name w:val="Popis"/>
    <w:rsid w:val="00E10B5A"/>
    <w:rPr>
      <w:rFonts w:ascii="Arial Narrow" w:hAnsi="Arial Narrow"/>
      <w:b/>
    </w:rPr>
  </w:style>
  <w:style w:type="paragraph" w:styleId="Zkladntext3">
    <w:name w:val="Body Text 3"/>
    <w:basedOn w:val="Normln"/>
    <w:link w:val="Zkladntext3Char"/>
    <w:rsid w:val="00E10B5A"/>
    <w:pPr>
      <w:tabs>
        <w:tab w:val="clear" w:pos="992"/>
      </w:tabs>
      <w:spacing w:before="0"/>
      <w:jc w:val="center"/>
    </w:pPr>
    <w:rPr>
      <w:rFonts w:ascii="Tahoma" w:hAnsi="Tahoma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10B5A"/>
    <w:rPr>
      <w:rFonts w:ascii="Tahoma" w:eastAsia="Times New Roman" w:hAnsi="Tahoma" w:cs="Times New Roman"/>
      <w:b/>
      <w:bCs/>
      <w:sz w:val="28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D52902"/>
    <w:rPr>
      <w:rFonts w:ascii="Arial" w:eastAsia="Times New Roman" w:hAnsi="Arial" w:cs="Times New Roman"/>
      <w:b/>
      <w:caps/>
      <w:sz w:val="24"/>
      <w:szCs w:val="20"/>
    </w:rPr>
  </w:style>
  <w:style w:type="character" w:customStyle="1" w:styleId="Nadpis2Char">
    <w:name w:val="Nadpis 2 Char"/>
    <w:basedOn w:val="Standardnpsmoodstavce"/>
    <w:link w:val="Nadpis2"/>
    <w:rsid w:val="00D52902"/>
    <w:rPr>
      <w:rFonts w:ascii="Arial" w:eastAsia="Times New Roman" w:hAnsi="Arial" w:cs="Times New Roman"/>
      <w:b/>
      <w:szCs w:val="20"/>
    </w:rPr>
  </w:style>
  <w:style w:type="character" w:customStyle="1" w:styleId="Nadpis3Char">
    <w:name w:val="Nadpis 3 Char"/>
    <w:basedOn w:val="Standardnpsmoodstavce"/>
    <w:link w:val="Nadpis3"/>
    <w:rsid w:val="00D52902"/>
    <w:rPr>
      <w:rFonts w:ascii="Arial" w:eastAsia="Times New Roman" w:hAnsi="Arial" w:cs="Times New Roman"/>
      <w:b/>
      <w:szCs w:val="20"/>
    </w:rPr>
  </w:style>
  <w:style w:type="character" w:customStyle="1" w:styleId="Nadpis4Char">
    <w:name w:val="Nadpis 4 Char"/>
    <w:basedOn w:val="Standardnpsmoodstavce"/>
    <w:link w:val="Nadpis4"/>
    <w:rsid w:val="00D52902"/>
    <w:rPr>
      <w:rFonts w:ascii="Arial" w:eastAsia="Times New Roman" w:hAnsi="Arial" w:cs="Times New Roman"/>
      <w:szCs w:val="20"/>
    </w:rPr>
  </w:style>
  <w:style w:type="character" w:customStyle="1" w:styleId="Nadpis5Char">
    <w:name w:val="Nadpis 5 Char"/>
    <w:basedOn w:val="Standardnpsmoodstavce"/>
    <w:link w:val="Nadpis5"/>
    <w:rsid w:val="00D52902"/>
    <w:rPr>
      <w:rFonts w:ascii="Arial" w:eastAsia="Times New Roman" w:hAnsi="Arial" w:cs="Times New Roman"/>
      <w:i/>
      <w:szCs w:val="20"/>
    </w:rPr>
  </w:style>
  <w:style w:type="character" w:customStyle="1" w:styleId="Nadpis6Char">
    <w:name w:val="Nadpis 6 Char"/>
    <w:basedOn w:val="Standardnpsmoodstavce"/>
    <w:link w:val="Nadpis6"/>
    <w:rsid w:val="00D52902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rsid w:val="00D52902"/>
    <w:rPr>
      <w:rFonts w:ascii="Times New Roman" w:eastAsia="Times New Roman" w:hAnsi="Times New Roman" w:cs="Times New Roman"/>
      <w:i/>
      <w:szCs w:val="20"/>
    </w:rPr>
  </w:style>
  <w:style w:type="character" w:customStyle="1" w:styleId="Nadpis8Char">
    <w:name w:val="Nadpis 8 Char"/>
    <w:basedOn w:val="Standardnpsmoodstavce"/>
    <w:link w:val="Nadpis8"/>
    <w:rsid w:val="00D52902"/>
    <w:rPr>
      <w:rFonts w:ascii="Times New Roman" w:eastAsia="Times New Roman" w:hAnsi="Times New Roman" w:cs="Times New Roman"/>
      <w:i/>
      <w:szCs w:val="20"/>
    </w:rPr>
  </w:style>
  <w:style w:type="character" w:customStyle="1" w:styleId="Nadpis9Char">
    <w:name w:val="Nadpis 9 Char"/>
    <w:basedOn w:val="Standardnpsmoodstavce"/>
    <w:link w:val="Nadpis9"/>
    <w:rsid w:val="00D52902"/>
    <w:rPr>
      <w:rFonts w:ascii="Times New Roman" w:eastAsia="Times New Roman" w:hAnsi="Times New Roman" w:cs="Times New Roman"/>
      <w:i/>
      <w:szCs w:val="20"/>
    </w:rPr>
  </w:style>
  <w:style w:type="paragraph" w:customStyle="1" w:styleId="Bullet6">
    <w:name w:val="Bullet6"/>
    <w:basedOn w:val="Normal2"/>
    <w:rsid w:val="00D52902"/>
    <w:pPr>
      <w:numPr>
        <w:numId w:val="1"/>
      </w:numPr>
      <w:tabs>
        <w:tab w:val="clear" w:pos="360"/>
        <w:tab w:val="num" w:pos="357"/>
      </w:tabs>
      <w:ind w:left="357" w:hanging="357"/>
    </w:pPr>
    <w:rPr>
      <w:rFonts w:ascii="Times New Roman" w:eastAsia="Times New Roman" w:hAnsi="Times New Roman" w:cs="Times New Roman"/>
      <w:szCs w:val="20"/>
    </w:rPr>
  </w:style>
  <w:style w:type="character" w:styleId="Hypertextovodkaz">
    <w:name w:val="Hyperlink"/>
    <w:uiPriority w:val="99"/>
    <w:rsid w:val="00D52902"/>
    <w:rPr>
      <w:color w:val="0000FF"/>
      <w:u w:val="single"/>
    </w:rPr>
  </w:style>
  <w:style w:type="paragraph" w:styleId="Seznamsodrkami">
    <w:name w:val="List Bullet"/>
    <w:basedOn w:val="Normln"/>
    <w:rsid w:val="00D52902"/>
    <w:pPr>
      <w:widowControl w:val="0"/>
      <w:numPr>
        <w:numId w:val="3"/>
      </w:numPr>
      <w:tabs>
        <w:tab w:val="clear" w:pos="992"/>
      </w:tabs>
      <w:autoSpaceDN w:val="0"/>
      <w:adjustRightInd w:val="0"/>
      <w:spacing w:before="0" w:after="120"/>
    </w:pPr>
    <w:rPr>
      <w:rFonts w:ascii="Arial" w:hAnsi="Arial" w:cs="Tahoma"/>
      <w:szCs w:val="24"/>
      <w:lang w:val="sk-SK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324B9"/>
    <w:pPr>
      <w:numPr>
        <w:numId w:val="0"/>
      </w:numPr>
      <w:pBdr>
        <w:bottom w:val="none" w:sz="0" w:space="0" w:color="auto"/>
      </w:pBdr>
      <w:tabs>
        <w:tab w:val="clear" w:pos="992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324B9"/>
    <w:pPr>
      <w:tabs>
        <w:tab w:val="clear" w:pos="992"/>
      </w:tabs>
      <w:spacing w:after="1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324B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24B9"/>
    <w:rPr>
      <w:rFonts w:ascii="Tahoma" w:eastAsia="Times New Roman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E65BF7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E65BF7"/>
    <w:rPr>
      <w:rFonts w:eastAsiaTheme="minorEastAsia"/>
      <w:lang w:eastAsia="cs-CZ"/>
    </w:rPr>
  </w:style>
  <w:style w:type="paragraph" w:styleId="Odstavecseseznamem">
    <w:name w:val="List Paragraph"/>
    <w:basedOn w:val="Normln"/>
    <w:uiPriority w:val="34"/>
    <w:qFormat/>
    <w:rsid w:val="004F10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B5A"/>
    <w:pPr>
      <w:tabs>
        <w:tab w:val="left" w:pos="992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dpis1">
    <w:name w:val="heading 1"/>
    <w:basedOn w:val="Normln"/>
    <w:next w:val="Normal1"/>
    <w:link w:val="Nadpis1Char"/>
    <w:qFormat/>
    <w:rsid w:val="00D52902"/>
    <w:pPr>
      <w:keepNext/>
      <w:keepLines/>
      <w:numPr>
        <w:numId w:val="2"/>
      </w:numPr>
      <w:pBdr>
        <w:bottom w:val="single" w:sz="12" w:space="1" w:color="auto"/>
      </w:pBdr>
      <w:spacing w:before="360"/>
      <w:jc w:val="left"/>
      <w:outlineLvl w:val="0"/>
    </w:pPr>
    <w:rPr>
      <w:rFonts w:ascii="Arial" w:hAnsi="Arial"/>
      <w:b/>
      <w:caps/>
      <w:sz w:val="24"/>
    </w:rPr>
  </w:style>
  <w:style w:type="paragraph" w:styleId="Nadpis2">
    <w:name w:val="heading 2"/>
    <w:basedOn w:val="Nadpis1"/>
    <w:next w:val="Normal1"/>
    <w:link w:val="Nadpis2Char"/>
    <w:qFormat/>
    <w:rsid w:val="00D52902"/>
    <w:pPr>
      <w:numPr>
        <w:ilvl w:val="1"/>
      </w:numPr>
      <w:pBdr>
        <w:bottom w:val="single" w:sz="6" w:space="1" w:color="auto"/>
      </w:pBdr>
      <w:tabs>
        <w:tab w:val="num" w:pos="360"/>
      </w:tabs>
      <w:spacing w:before="300"/>
      <w:ind w:left="992" w:hanging="992"/>
      <w:outlineLvl w:val="1"/>
    </w:pPr>
    <w:rPr>
      <w:caps w:val="0"/>
      <w:sz w:val="22"/>
    </w:rPr>
  </w:style>
  <w:style w:type="paragraph" w:styleId="Nadpis3">
    <w:name w:val="heading 3"/>
    <w:basedOn w:val="Nadpis2"/>
    <w:next w:val="Normal1"/>
    <w:link w:val="Nadpis3Char"/>
    <w:qFormat/>
    <w:rsid w:val="00D52902"/>
    <w:pPr>
      <w:numPr>
        <w:ilvl w:val="2"/>
      </w:numPr>
      <w:pBdr>
        <w:bottom w:val="none" w:sz="0" w:space="0" w:color="auto"/>
      </w:pBdr>
      <w:tabs>
        <w:tab w:val="num" w:pos="360"/>
      </w:tabs>
      <w:ind w:left="992" w:hanging="992"/>
      <w:outlineLvl w:val="2"/>
    </w:pPr>
  </w:style>
  <w:style w:type="paragraph" w:styleId="Nadpis4">
    <w:name w:val="heading 4"/>
    <w:basedOn w:val="Nadpis3"/>
    <w:next w:val="Normal1"/>
    <w:link w:val="Nadpis4Char"/>
    <w:qFormat/>
    <w:rsid w:val="00D52902"/>
    <w:pPr>
      <w:numPr>
        <w:ilvl w:val="3"/>
      </w:numPr>
      <w:tabs>
        <w:tab w:val="num" w:pos="360"/>
      </w:tabs>
      <w:ind w:left="0"/>
      <w:outlineLvl w:val="3"/>
    </w:pPr>
    <w:rPr>
      <w:b w:val="0"/>
    </w:rPr>
  </w:style>
  <w:style w:type="paragraph" w:styleId="Nadpis5">
    <w:name w:val="heading 5"/>
    <w:basedOn w:val="Nadpis4"/>
    <w:next w:val="Normal1"/>
    <w:link w:val="Nadpis5Char"/>
    <w:qFormat/>
    <w:rsid w:val="00D52902"/>
    <w:pPr>
      <w:numPr>
        <w:ilvl w:val="4"/>
      </w:numPr>
      <w:tabs>
        <w:tab w:val="num" w:pos="360"/>
      </w:tabs>
      <w:outlineLvl w:val="4"/>
    </w:pPr>
    <w:rPr>
      <w:i/>
    </w:rPr>
  </w:style>
  <w:style w:type="paragraph" w:styleId="Nadpis6">
    <w:name w:val="heading 6"/>
    <w:basedOn w:val="Nadpis5"/>
    <w:next w:val="Normal1"/>
    <w:link w:val="Nadpis6Char"/>
    <w:qFormat/>
    <w:rsid w:val="00D52902"/>
    <w:pPr>
      <w:numPr>
        <w:ilvl w:val="5"/>
      </w:numPr>
      <w:tabs>
        <w:tab w:val="num" w:pos="360"/>
      </w:tabs>
      <w:outlineLvl w:val="5"/>
    </w:pPr>
    <w:rPr>
      <w:rFonts w:ascii="Times New Roman" w:hAnsi="Times New Roman"/>
    </w:rPr>
  </w:style>
  <w:style w:type="paragraph" w:styleId="Nadpis7">
    <w:name w:val="heading 7"/>
    <w:basedOn w:val="Nadpis6"/>
    <w:next w:val="Normal1"/>
    <w:link w:val="Nadpis7Char"/>
    <w:qFormat/>
    <w:rsid w:val="00D52902"/>
    <w:pPr>
      <w:numPr>
        <w:ilvl w:val="6"/>
      </w:numPr>
      <w:tabs>
        <w:tab w:val="num" w:pos="360"/>
      </w:tabs>
      <w:outlineLvl w:val="6"/>
    </w:pPr>
  </w:style>
  <w:style w:type="paragraph" w:styleId="Nadpis8">
    <w:name w:val="heading 8"/>
    <w:basedOn w:val="Nadpis7"/>
    <w:next w:val="Normal1"/>
    <w:link w:val="Nadpis8Char"/>
    <w:qFormat/>
    <w:rsid w:val="00D52902"/>
    <w:pPr>
      <w:numPr>
        <w:ilvl w:val="7"/>
      </w:numPr>
      <w:tabs>
        <w:tab w:val="num" w:pos="360"/>
      </w:tabs>
      <w:outlineLvl w:val="7"/>
    </w:pPr>
  </w:style>
  <w:style w:type="paragraph" w:styleId="Nadpis9">
    <w:name w:val="heading 9"/>
    <w:basedOn w:val="Nadpis8"/>
    <w:next w:val="Normal1"/>
    <w:link w:val="Nadpis9Char"/>
    <w:qFormat/>
    <w:rsid w:val="00D52902"/>
    <w:pPr>
      <w:numPr>
        <w:ilvl w:val="8"/>
      </w:numPr>
      <w:tabs>
        <w:tab w:val="num" w:pos="360"/>
      </w:tabs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10B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0B5A"/>
  </w:style>
  <w:style w:type="paragraph" w:styleId="Zpat">
    <w:name w:val="footer"/>
    <w:basedOn w:val="Normln"/>
    <w:link w:val="ZpatChar"/>
    <w:uiPriority w:val="99"/>
    <w:unhideWhenUsed/>
    <w:rsid w:val="00E10B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0B5A"/>
  </w:style>
  <w:style w:type="paragraph" w:customStyle="1" w:styleId="Normal2">
    <w:name w:val="Normal2"/>
    <w:basedOn w:val="Normal1"/>
    <w:rsid w:val="00E10B5A"/>
    <w:pPr>
      <w:spacing w:before="120"/>
      <w:jc w:val="left"/>
    </w:pPr>
  </w:style>
  <w:style w:type="character" w:customStyle="1" w:styleId="Normal1Char">
    <w:name w:val="Normal1 Char"/>
    <w:link w:val="Normal1"/>
    <w:rsid w:val="00E10B5A"/>
  </w:style>
  <w:style w:type="paragraph" w:customStyle="1" w:styleId="Normal1">
    <w:name w:val="Normal1"/>
    <w:basedOn w:val="Normln"/>
    <w:link w:val="Normal1Char"/>
    <w:rsid w:val="00E10B5A"/>
    <w:rPr>
      <w:rFonts w:asciiTheme="minorHAnsi" w:eastAsiaTheme="minorHAnsi" w:hAnsiTheme="minorHAnsi" w:cstheme="minorBidi"/>
      <w:szCs w:val="22"/>
    </w:rPr>
  </w:style>
  <w:style w:type="character" w:customStyle="1" w:styleId="Popis">
    <w:name w:val="Popis"/>
    <w:rsid w:val="00E10B5A"/>
    <w:rPr>
      <w:rFonts w:ascii="Arial Narrow" w:hAnsi="Arial Narrow"/>
      <w:b/>
    </w:rPr>
  </w:style>
  <w:style w:type="paragraph" w:styleId="Zkladntext3">
    <w:name w:val="Body Text 3"/>
    <w:basedOn w:val="Normln"/>
    <w:link w:val="Zkladntext3Char"/>
    <w:rsid w:val="00E10B5A"/>
    <w:pPr>
      <w:tabs>
        <w:tab w:val="clear" w:pos="992"/>
      </w:tabs>
      <w:spacing w:before="0"/>
      <w:jc w:val="center"/>
    </w:pPr>
    <w:rPr>
      <w:rFonts w:ascii="Tahoma" w:hAnsi="Tahoma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10B5A"/>
    <w:rPr>
      <w:rFonts w:ascii="Tahoma" w:eastAsia="Times New Roman" w:hAnsi="Tahoma" w:cs="Times New Roman"/>
      <w:b/>
      <w:bCs/>
      <w:sz w:val="28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D52902"/>
    <w:rPr>
      <w:rFonts w:ascii="Arial" w:eastAsia="Times New Roman" w:hAnsi="Arial" w:cs="Times New Roman"/>
      <w:b/>
      <w:caps/>
      <w:sz w:val="24"/>
      <w:szCs w:val="20"/>
    </w:rPr>
  </w:style>
  <w:style w:type="character" w:customStyle="1" w:styleId="Nadpis2Char">
    <w:name w:val="Nadpis 2 Char"/>
    <w:basedOn w:val="Standardnpsmoodstavce"/>
    <w:link w:val="Nadpis2"/>
    <w:rsid w:val="00D52902"/>
    <w:rPr>
      <w:rFonts w:ascii="Arial" w:eastAsia="Times New Roman" w:hAnsi="Arial" w:cs="Times New Roman"/>
      <w:b/>
      <w:szCs w:val="20"/>
    </w:rPr>
  </w:style>
  <w:style w:type="character" w:customStyle="1" w:styleId="Nadpis3Char">
    <w:name w:val="Nadpis 3 Char"/>
    <w:basedOn w:val="Standardnpsmoodstavce"/>
    <w:link w:val="Nadpis3"/>
    <w:rsid w:val="00D52902"/>
    <w:rPr>
      <w:rFonts w:ascii="Arial" w:eastAsia="Times New Roman" w:hAnsi="Arial" w:cs="Times New Roman"/>
      <w:b/>
      <w:szCs w:val="20"/>
    </w:rPr>
  </w:style>
  <w:style w:type="character" w:customStyle="1" w:styleId="Nadpis4Char">
    <w:name w:val="Nadpis 4 Char"/>
    <w:basedOn w:val="Standardnpsmoodstavce"/>
    <w:link w:val="Nadpis4"/>
    <w:rsid w:val="00D52902"/>
    <w:rPr>
      <w:rFonts w:ascii="Arial" w:eastAsia="Times New Roman" w:hAnsi="Arial" w:cs="Times New Roman"/>
      <w:szCs w:val="20"/>
    </w:rPr>
  </w:style>
  <w:style w:type="character" w:customStyle="1" w:styleId="Nadpis5Char">
    <w:name w:val="Nadpis 5 Char"/>
    <w:basedOn w:val="Standardnpsmoodstavce"/>
    <w:link w:val="Nadpis5"/>
    <w:rsid w:val="00D52902"/>
    <w:rPr>
      <w:rFonts w:ascii="Arial" w:eastAsia="Times New Roman" w:hAnsi="Arial" w:cs="Times New Roman"/>
      <w:i/>
      <w:szCs w:val="20"/>
    </w:rPr>
  </w:style>
  <w:style w:type="character" w:customStyle="1" w:styleId="Nadpis6Char">
    <w:name w:val="Nadpis 6 Char"/>
    <w:basedOn w:val="Standardnpsmoodstavce"/>
    <w:link w:val="Nadpis6"/>
    <w:rsid w:val="00D52902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rsid w:val="00D52902"/>
    <w:rPr>
      <w:rFonts w:ascii="Times New Roman" w:eastAsia="Times New Roman" w:hAnsi="Times New Roman" w:cs="Times New Roman"/>
      <w:i/>
      <w:szCs w:val="20"/>
    </w:rPr>
  </w:style>
  <w:style w:type="character" w:customStyle="1" w:styleId="Nadpis8Char">
    <w:name w:val="Nadpis 8 Char"/>
    <w:basedOn w:val="Standardnpsmoodstavce"/>
    <w:link w:val="Nadpis8"/>
    <w:rsid w:val="00D52902"/>
    <w:rPr>
      <w:rFonts w:ascii="Times New Roman" w:eastAsia="Times New Roman" w:hAnsi="Times New Roman" w:cs="Times New Roman"/>
      <w:i/>
      <w:szCs w:val="20"/>
    </w:rPr>
  </w:style>
  <w:style w:type="character" w:customStyle="1" w:styleId="Nadpis9Char">
    <w:name w:val="Nadpis 9 Char"/>
    <w:basedOn w:val="Standardnpsmoodstavce"/>
    <w:link w:val="Nadpis9"/>
    <w:rsid w:val="00D52902"/>
    <w:rPr>
      <w:rFonts w:ascii="Times New Roman" w:eastAsia="Times New Roman" w:hAnsi="Times New Roman" w:cs="Times New Roman"/>
      <w:i/>
      <w:szCs w:val="20"/>
    </w:rPr>
  </w:style>
  <w:style w:type="paragraph" w:customStyle="1" w:styleId="Bullet6">
    <w:name w:val="Bullet6"/>
    <w:basedOn w:val="Normal2"/>
    <w:rsid w:val="00D52902"/>
    <w:pPr>
      <w:numPr>
        <w:numId w:val="1"/>
      </w:numPr>
      <w:tabs>
        <w:tab w:val="clear" w:pos="360"/>
        <w:tab w:val="num" w:pos="357"/>
      </w:tabs>
      <w:ind w:left="357" w:hanging="357"/>
    </w:pPr>
    <w:rPr>
      <w:rFonts w:ascii="Times New Roman" w:eastAsia="Times New Roman" w:hAnsi="Times New Roman" w:cs="Times New Roman"/>
      <w:szCs w:val="20"/>
    </w:rPr>
  </w:style>
  <w:style w:type="character" w:styleId="Hypertextovodkaz">
    <w:name w:val="Hyperlink"/>
    <w:uiPriority w:val="99"/>
    <w:rsid w:val="00D52902"/>
    <w:rPr>
      <w:color w:val="0000FF"/>
      <w:u w:val="single"/>
    </w:rPr>
  </w:style>
  <w:style w:type="paragraph" w:styleId="Seznamsodrkami">
    <w:name w:val="List Bullet"/>
    <w:basedOn w:val="Normln"/>
    <w:rsid w:val="00D52902"/>
    <w:pPr>
      <w:widowControl w:val="0"/>
      <w:numPr>
        <w:numId w:val="3"/>
      </w:numPr>
      <w:tabs>
        <w:tab w:val="clear" w:pos="992"/>
      </w:tabs>
      <w:autoSpaceDN w:val="0"/>
      <w:adjustRightInd w:val="0"/>
      <w:spacing w:before="0" w:after="120"/>
    </w:pPr>
    <w:rPr>
      <w:rFonts w:ascii="Arial" w:hAnsi="Arial" w:cs="Tahoma"/>
      <w:szCs w:val="24"/>
      <w:lang w:val="sk-SK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324B9"/>
    <w:pPr>
      <w:numPr>
        <w:numId w:val="0"/>
      </w:numPr>
      <w:pBdr>
        <w:bottom w:val="none" w:sz="0" w:space="0" w:color="auto"/>
      </w:pBdr>
      <w:tabs>
        <w:tab w:val="clear" w:pos="992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324B9"/>
    <w:pPr>
      <w:tabs>
        <w:tab w:val="clear" w:pos="992"/>
      </w:tabs>
      <w:spacing w:after="1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324B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24B9"/>
    <w:rPr>
      <w:rFonts w:ascii="Tahoma" w:eastAsia="Times New Roman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E65BF7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E65BF7"/>
    <w:rPr>
      <w:rFonts w:eastAsiaTheme="minorEastAsia"/>
      <w:lang w:eastAsia="cs-CZ"/>
    </w:rPr>
  </w:style>
  <w:style w:type="paragraph" w:styleId="Odstavecseseznamem">
    <w:name w:val="List Paragraph"/>
    <w:basedOn w:val="Normln"/>
    <w:uiPriority w:val="34"/>
    <w:qFormat/>
    <w:rsid w:val="004F10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RqrPNoyUFk/ZD+i4J1T8msDBkcs=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PwUXtc8dEK55Po+JCZOiCMOMahI=</DigestValue>
    </Reference>
  </SignedInfo>
  <SignatureValue>e1nkb0Js+NjwsQ4ZG685gXV1gGSaRBr42yMxrNvRmwlCxg7Y5jscWw9XgC4CxRHQnN3GYyPKqmj1
gx7cdmS+/Bz2Dxtdo1H7/Umy+FOSD/9/fGXXxy1GhlKl7VjnGpswyT35fRYP+N7ZCDGOHRffUoVp
RrmjoudN/xgkvzI1xpLEpUcYOF5JPU5716KhG6wlj4rAKiO36r5gGe0fDQkW2+pNOFbyFff7lIrq
shciuMIbxyd9us/kzA8gNvgDwZZNxYNRNG0G1u3BnFnOEqJAeGs7pNJ9ItbCz1ZpcvuzEwkU+ggn
TwzHq+HjcXrw9SFRd74I7uGc7mFY8Gk/STZ5Bg==</SignatureValue>
  <KeyInfo>
    <X509Data>
      <X509Certificate>MIIF7zCCBNegAwIBAgIEAKh34jANBgkqhkiG9w0BAQsFADCBtzELMAkGA1UEBhMCQ1oxOjA4BgNV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QSAtIEFjY3JlZGl0ZWQgUHJvdmlkZXIgb2YgQ2VydGlmaWNhdGlvbiBTZXJ2aWNlczAeFw0xNTA3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media/image2.jpeg?ContentType=image/jpeg">
        <DigestMethod Algorithm="http://www.w3.org/2000/09/xmldsig#sha1"/>
        <DigestValue>YjbM0tI3SyZ/QH7uWIwzX5u97A0=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3LnQai5CZ7EQGAoveSTRw01KG6Q=</DigestValue>
      </Reference>
      <Reference URI="/word/styles.xml?ContentType=application/vnd.openxmlformats-officedocument.wordprocessingml.styles+xml">
        <DigestMethod Algorithm="http://www.w3.org/2000/09/xmldsig#sha1"/>
        <DigestValue>0TbkjMiY5hS2gL9PcyXl70/qU5I=</DigestValue>
      </Reference>
      <Reference URI="/word/numbering.xml?ContentType=application/vnd.openxmlformats-officedocument.wordprocessingml.numbering+xml">
        <DigestMethod Algorithm="http://www.w3.org/2000/09/xmldsig#sha1"/>
        <DigestValue>/udb9bWRy48EfCf4N1kPZZJwN5c=</DigestValue>
      </Reference>
      <Reference URI="/word/fontTable.xml?ContentType=application/vnd.openxmlformats-officedocument.wordprocessingml.fontTable+xml">
        <DigestMethod Algorithm="http://www.w3.org/2000/09/xmldsig#sha1"/>
        <DigestValue>zklBnjQEAStm1iveWAn1Rm4fCbU=</DigestValue>
      </Reference>
      <Reference URI="/word/stylesWithEffects.xml?ContentType=application/vnd.ms-word.stylesWithEffects+xml">
        <DigestMethod Algorithm="http://www.w3.org/2000/09/xmldsig#sha1"/>
        <DigestValue>kJE528OT+soqMnN2lFlTFen272g=</DigestValue>
      </Reference>
      <Reference URI="/word/media/image1.png?ContentType=image/png">
        <DigestMethod Algorithm="http://www.w3.org/2000/09/xmldsig#sha1"/>
        <DigestValue>EXh34A3kfcC0vtQc6iHk4DIzcFU=</DigestValue>
      </Reference>
      <Reference URI="/word/footer1.xml?ContentType=application/vnd.openxmlformats-officedocument.wordprocessingml.footer+xml">
        <DigestMethod Algorithm="http://www.w3.org/2000/09/xmldsig#sha1"/>
        <DigestValue>ZriFMRdRijJPlKNiAlRgv4sRLmM=</DigestValue>
      </Reference>
      <Reference URI="/word/document.xml?ContentType=application/vnd.openxmlformats-officedocument.wordprocessingml.document.main+xml">
        <DigestMethod Algorithm="http://www.w3.org/2000/09/xmldsig#sha1"/>
        <DigestValue>3hkDml057nwszsV3cY0glx+Z7/A=</DigestValue>
      </Reference>
      <Reference URI="/word/endnotes.xml?ContentType=application/vnd.openxmlformats-officedocument.wordprocessingml.endnotes+xml">
        <DigestMethod Algorithm="http://www.w3.org/2000/09/xmldsig#sha1"/>
        <DigestValue>Qs0KmzNFngFkQSOJnDS0hTrfJS8=</DigestValue>
      </Reference>
      <Reference URI="/word/header1.xml?ContentType=application/vnd.openxmlformats-officedocument.wordprocessingml.header+xml">
        <DigestMethod Algorithm="http://www.w3.org/2000/09/xmldsig#sha1"/>
        <DigestValue>YN9QpcmY/gzJwy7v3mI1wPvDYi8=</DigestValue>
      </Reference>
      <Reference URI="/word/footnotes.xml?ContentType=application/vnd.openxmlformats-officedocument.wordprocessingml.footnotes+xml">
        <DigestMethod Algorithm="http://www.w3.org/2000/09/xmldsig#sha1"/>
        <DigestValue>Dh0Z707SvZ6zev2fiKqlXsGgEiE=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0tz/qyvnjYgqgCaPdi6+KdRI5SM=</DigestValue>
      </Reference>
    </Manifest>
    <SignatureProperties>
      <SignatureProperty Id="idSignatureTime" Target="#idPackageSignature">
        <mdssi:SignatureTime>
          <mdssi:Format>YYYY-MM-DDThh:mm:ssTZD</mdssi:Format>
          <mdssi:Value>2016-04-29T13:25:12Z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2016-04-29T13:25:12Z</xd:SigningTime>
          <xd:SigningCertificate>
            <xd:Cert>
              <xd:CertDigest>
                <DigestMethod Algorithm="http://www.w3.org/2000/09/xmldsig#sha1"/>
                <DigestValue>3En61DUnJ7vTSCHhbQWpafPuyiI=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11040738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8F9DA-CD0F-48EE-BBAC-447CE6792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1619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ČSSZ</Company>
  <LinksUpToDate>false</LinksUpToDate>
  <CharactersWithSpaces>11153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Rybáček Jiří (ČSSZ 52)</dc:creator>
  <cp:lastModifiedBy>Čechová Zdeňka (MPSV)</cp:lastModifiedBy>
  <cp:revision>4</cp:revision>
  <cp:lastPrinted>2016-04-29T13:24:00Z</cp:lastPrinted>
  <dcterms:created xsi:type="dcterms:W3CDTF">2014-12-17T07:54:00Z</dcterms:created>
  <dcterms:modified xsi:type="dcterms:W3CDTF">2016-04-29T13:25:00Z</dcterms:modified>
</cp:coreProperties>
</file>